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0481" w14:textId="6E3404CB" w:rsidR="00C018BF" w:rsidRPr="00C018BF" w:rsidRDefault="00C018BF" w:rsidP="00C018BF">
      <w:pPr>
        <w:rPr>
          <w:rFonts w:ascii="Futura Medium" w:hAnsi="Futura Medium" w:cs="Futura Medium"/>
          <w:color w:val="000000" w:themeColor="text1"/>
          <w:sz w:val="56"/>
          <w:szCs w:val="56"/>
        </w:rPr>
      </w:pPr>
      <w:r w:rsidRPr="00C018BF">
        <w:rPr>
          <w:rFonts w:ascii="Futura Medium" w:hAnsi="Futura Medium" w:cs="Futura Medium" w:hint="cs"/>
          <w:color w:val="000000" w:themeColor="text1"/>
          <w:sz w:val="56"/>
          <w:szCs w:val="56"/>
        </w:rPr>
        <w:t>New Philosophy Major</w:t>
      </w:r>
      <w:r w:rsidRPr="00C018BF">
        <w:rPr>
          <w:rFonts w:ascii="Futura Medium" w:hAnsi="Futura Medium" w:cs="Futura Medium"/>
          <w:color w:val="000000" w:themeColor="text1"/>
          <w:sz w:val="56"/>
          <w:szCs w:val="56"/>
        </w:rPr>
        <w:t xml:space="preserve"> - </w:t>
      </w:r>
      <w:r w:rsidRPr="00C018BF">
        <w:rPr>
          <w:rFonts w:ascii="Futura Medium" w:hAnsi="Futura Medium" w:cs="Futura Medium" w:hint="cs"/>
          <w:color w:val="000000" w:themeColor="text1"/>
          <w:sz w:val="56"/>
          <w:szCs w:val="56"/>
        </w:rPr>
        <w:t>Fall 2020</w:t>
      </w:r>
    </w:p>
    <w:p w14:paraId="403CAE3D" w14:textId="72F51FD7" w:rsidR="00C018BF" w:rsidRPr="00C018BF" w:rsidRDefault="00C018BF">
      <w:pPr>
        <w:rPr>
          <w:color w:val="000000" w:themeColor="text1"/>
        </w:rPr>
      </w:pPr>
    </w:p>
    <w:p w14:paraId="3F02D27C" w14:textId="3C4AF540" w:rsidR="0014700B" w:rsidRPr="00555633" w:rsidRDefault="00C018BF" w:rsidP="0014700B">
      <w:pPr>
        <w:spacing w:after="240"/>
        <w:textAlignment w:val="baseline"/>
        <w:rPr>
          <w:rFonts w:ascii="Futura Medium" w:eastAsia="Times New Roman" w:hAnsi="Futura Medium" w:cs="Futura Medium"/>
          <w:color w:val="000000" w:themeColor="text1"/>
          <w:sz w:val="30"/>
          <w:szCs w:val="30"/>
        </w:rPr>
      </w:pPr>
      <w:r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>The major in philosophy consists of</w:t>
      </w:r>
      <w:r w:rsidR="0014700B" w:rsidRPr="00555633">
        <w:rPr>
          <w:rFonts w:ascii="Futura Medium" w:eastAsia="Times New Roman" w:hAnsi="Futura Medium" w:cs="Futura Medium"/>
          <w:color w:val="000000" w:themeColor="text1"/>
          <w:sz w:val="30"/>
          <w:szCs w:val="30"/>
        </w:rPr>
        <w:t>:</w:t>
      </w:r>
    </w:p>
    <w:p w14:paraId="5F95099A" w14:textId="7091D092" w:rsidR="0014700B" w:rsidRPr="00555633" w:rsidRDefault="0014700B" w:rsidP="0014700B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Futura Medium" w:eastAsia="Times New Roman" w:hAnsi="Futura Medium" w:cs="Futura Medium"/>
          <w:color w:val="000000" w:themeColor="text1"/>
          <w:sz w:val="30"/>
          <w:szCs w:val="30"/>
        </w:rPr>
      </w:pPr>
      <w:r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 xml:space="preserve"> PHIL 1001</w:t>
      </w:r>
    </w:p>
    <w:p w14:paraId="7C481D76" w14:textId="24FB7298" w:rsidR="0014700B" w:rsidRPr="00555633" w:rsidRDefault="0014700B" w:rsidP="0014700B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Futura Medium" w:eastAsia="Times New Roman" w:hAnsi="Futura Medium" w:cs="Futura Medium"/>
          <w:color w:val="000000" w:themeColor="text1"/>
          <w:sz w:val="30"/>
          <w:szCs w:val="30"/>
        </w:rPr>
      </w:pPr>
      <w:r w:rsidRPr="00555633">
        <w:rPr>
          <w:rFonts w:ascii="Futura Medium" w:eastAsia="Times New Roman" w:hAnsi="Futura Medium" w:cs="Futura Medium"/>
          <w:color w:val="000000" w:themeColor="text1"/>
          <w:sz w:val="30"/>
          <w:szCs w:val="30"/>
        </w:rPr>
        <w:t xml:space="preserve"> A</w:t>
      </w:r>
      <w:r w:rsidR="00C018BF"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 xml:space="preserve"> Logic Course (Phil 1000 or Phil 4000)</w:t>
      </w:r>
    </w:p>
    <w:p w14:paraId="072289C6" w14:textId="09FB9F68" w:rsidR="0014700B" w:rsidRPr="00555633" w:rsidRDefault="0014700B" w:rsidP="0014700B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Futura Medium" w:eastAsia="Times New Roman" w:hAnsi="Futura Medium" w:cs="Futura Medium"/>
          <w:color w:val="000000" w:themeColor="text1"/>
          <w:sz w:val="30"/>
          <w:szCs w:val="30"/>
        </w:rPr>
      </w:pPr>
      <w:r w:rsidRPr="00555633">
        <w:rPr>
          <w:rFonts w:ascii="Futura Medium" w:eastAsia="Times New Roman" w:hAnsi="Futura Medium" w:cs="Futura Medium"/>
          <w:color w:val="000000" w:themeColor="text1"/>
          <w:sz w:val="30"/>
          <w:szCs w:val="30"/>
        </w:rPr>
        <w:t xml:space="preserve"> </w:t>
      </w:r>
      <w:r w:rsidR="00C018BF"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>CORE 4929</w:t>
      </w:r>
      <w:r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 xml:space="preserve"> </w:t>
      </w:r>
    </w:p>
    <w:p w14:paraId="31370334" w14:textId="2FBBA6E1" w:rsidR="00C018BF" w:rsidRPr="00555633" w:rsidRDefault="0014700B" w:rsidP="0014700B">
      <w:pPr>
        <w:pStyle w:val="ListParagraph"/>
        <w:numPr>
          <w:ilvl w:val="0"/>
          <w:numId w:val="1"/>
        </w:numPr>
        <w:spacing w:after="240"/>
        <w:textAlignment w:val="baseline"/>
        <w:rPr>
          <w:rFonts w:ascii="Futura Medium" w:eastAsia="Times New Roman" w:hAnsi="Futura Medium" w:cs="Futura Medium"/>
          <w:color w:val="000000" w:themeColor="text1"/>
          <w:sz w:val="30"/>
          <w:szCs w:val="30"/>
        </w:rPr>
      </w:pPr>
      <w:r w:rsidRPr="00555633">
        <w:rPr>
          <w:rFonts w:ascii="Futura Medium" w:eastAsia="Times New Roman" w:hAnsi="Futura Medium" w:cs="Futura Medium"/>
          <w:color w:val="000000" w:themeColor="text1"/>
          <w:sz w:val="30"/>
          <w:szCs w:val="30"/>
        </w:rPr>
        <w:t xml:space="preserve"> Seven</w:t>
      </w:r>
      <w:r w:rsidR="00C018BF"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 xml:space="preserve"> additional courses in Philosophy from the list below</w:t>
      </w:r>
      <w:r w:rsidRPr="00555633">
        <w:rPr>
          <w:rFonts w:ascii="Futura Medium" w:eastAsia="Times New Roman" w:hAnsi="Futura Medium" w:cs="Futura Medium"/>
          <w:color w:val="000000" w:themeColor="text1"/>
          <w:sz w:val="30"/>
          <w:szCs w:val="30"/>
        </w:rPr>
        <w:t>*</w:t>
      </w:r>
      <w:r w:rsidR="00C018BF" w:rsidRPr="00555633">
        <w:rPr>
          <w:rFonts w:ascii="Futura Medium" w:eastAsia="Times New Roman" w:hAnsi="Futura Medium" w:cs="Futura Medium" w:hint="cs"/>
          <w:color w:val="000000" w:themeColor="text1"/>
          <w:sz w:val="30"/>
          <w:szCs w:val="30"/>
        </w:rPr>
        <w:t>:</w:t>
      </w:r>
    </w:p>
    <w:p w14:paraId="2AEED84F" w14:textId="0882F937" w:rsidR="0014700B" w:rsidRDefault="0014700B" w:rsidP="00C018BF">
      <w:pPr>
        <w:spacing w:after="240"/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  <w:sectPr w:rsidR="0014700B" w:rsidSect="00C018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0C962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2310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Theory of Ethics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B7A8D77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2310H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Honors Theory of Ethics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5791F867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3350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the Environment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15F37018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3370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Art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720190B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3380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Asian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56D8A0B" w14:textId="08B30C92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3390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Latin American Philosophy</w:t>
      </w:r>
    </w:p>
    <w:p w14:paraId="3655BA0A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3410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Metaphysics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11CED6A5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3450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Epistemology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70D3695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3460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Language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0F3C646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3501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War and Peace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030A4499" w14:textId="1DA11A9E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3502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Gender, Race and Mass Incarceration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BF65AE7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3503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The Ethics of Intimacy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750A2808" w14:textId="54175191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3504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 xml:space="preserve">Ethics and the Function of Reason </w:t>
      </w:r>
    </w:p>
    <w:p w14:paraId="21AEC321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3505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Film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8808528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3506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Race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058123E8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3507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Global Justice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64B1CA0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3508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Caribbean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A95F972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3610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Ancient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768F63A7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3620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Medieval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75EEE451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3630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Pragmatism and American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8B9F1EE" w14:textId="67DD28F3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3640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Twentieth Century Anglo-American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0833710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3650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Early Modern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04E44778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3660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Marx and Marxism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496743A" w14:textId="58A20273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3665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Phenomenology and Existentiali</w:t>
      </w:r>
      <w:r w:rsidR="0014700B">
        <w:rPr>
          <w:rFonts w:asciiTheme="minorBidi" w:eastAsia="Times New Roman" w:hAnsiTheme="minorBidi"/>
          <w:color w:val="000000" w:themeColor="text1"/>
          <w:sz w:val="20"/>
          <w:szCs w:val="20"/>
        </w:rPr>
        <w:t>sm</w:t>
      </w:r>
    </w:p>
    <w:p w14:paraId="5AF5A04C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3670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Nineteenth-Century German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1C136B8A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3710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Political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0113E23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3750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Law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2089969D" w14:textId="1CA22DCB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3751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 and History of Crime</w:t>
      </w:r>
      <w:r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&amp; 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Punishment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5963CCF7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3770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Feminist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4BB07F4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3780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Africana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762D0EE1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4000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Modern Logic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9A0B584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4320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Contemporary Ethical Problems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5605275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4330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Business Ethics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B48339D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4335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Biomedical Ethics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5BF0D118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4450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Mind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092755D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4470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Science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4DAD3CFD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4510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Religion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0A098556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4540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Philosophy of Education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2A4CFC66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4931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Topics in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67BABD2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4953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Undergraduate Seminar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17B7E2B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 4960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Research in Philosophy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69A3FA28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4995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Independent Study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52C0B5C2" w14:textId="7777777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4999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Senior Thesis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5CDC3326" w14:textId="4609BC87" w:rsidR="00C018BF" w:rsidRPr="00C018BF" w:rsidRDefault="00C018BF" w:rsidP="00C018BF">
      <w:pPr>
        <w:textAlignment w:val="baseline"/>
        <w:rPr>
          <w:rFonts w:asciiTheme="minorBidi" w:eastAsia="Times New Roman" w:hAnsiTheme="minorBidi"/>
          <w:color w:val="000000" w:themeColor="text1"/>
          <w:sz w:val="20"/>
          <w:szCs w:val="20"/>
        </w:rPr>
        <w:sectPr w:rsidR="00C018BF" w:rsidRPr="00C018BF" w:rsidSect="00555633">
          <w:type w:val="continuous"/>
          <w:pgSz w:w="12240" w:h="15840"/>
          <w:pgMar w:top="1440" w:right="619" w:bottom="432" w:left="1440" w:header="720" w:footer="720" w:gutter="0"/>
          <w:cols w:num="2" w:space="2"/>
          <w:docGrid w:linePitch="360"/>
        </w:sectPr>
      </w:pP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>PHIL 4999H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  <w:t>Honors Senior Thesis</w:t>
      </w:r>
      <w:r w:rsidRPr="00C018BF">
        <w:rPr>
          <w:rFonts w:asciiTheme="minorBidi" w:eastAsia="Times New Roman" w:hAnsiTheme="minorBidi"/>
          <w:color w:val="000000" w:themeColor="text1"/>
          <w:sz w:val="20"/>
          <w:szCs w:val="20"/>
        </w:rPr>
        <w:tab/>
      </w:r>
    </w:p>
    <w:p w14:paraId="3B6D9A53" w14:textId="77777777" w:rsidR="00C018BF" w:rsidRPr="00C018BF" w:rsidRDefault="00C018BF" w:rsidP="00C018BF">
      <w:pPr>
        <w:rPr>
          <w:rFonts w:ascii="Futura Medium" w:hAnsi="Futura Medium" w:cs="Futura Medium"/>
          <w:color w:val="000000" w:themeColor="text1"/>
          <w:sz w:val="20"/>
          <w:szCs w:val="20"/>
        </w:rPr>
        <w:sectPr w:rsidR="00C018BF" w:rsidRPr="00C018BF" w:rsidSect="00C018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9A9CF7" w14:textId="1CF09429" w:rsidR="00C018BF" w:rsidRDefault="0014700B" w:rsidP="00C018BF">
      <w:pPr>
        <w:rPr>
          <w:rFonts w:ascii="Futura Medium" w:hAnsi="Futura Medium" w:cs="Futura Medium"/>
          <w:color w:val="000000" w:themeColor="text1"/>
          <w:sz w:val="20"/>
          <w:szCs w:val="20"/>
        </w:rPr>
      </w:pPr>
      <w:r>
        <w:rPr>
          <w:rFonts w:ascii="Futura Medium" w:hAnsi="Futura Medium" w:cs="Futura Medium"/>
          <w:color w:val="000000" w:themeColor="text1"/>
          <w:sz w:val="20"/>
          <w:szCs w:val="20"/>
        </w:rPr>
        <w:t xml:space="preserve">* Students double majoring may use a cognate course to count for one of these seven courses. </w:t>
      </w:r>
    </w:p>
    <w:p w14:paraId="5470A5BC" w14:textId="4F700547" w:rsidR="0014700B" w:rsidRDefault="0014700B" w:rsidP="00C018BF">
      <w:pPr>
        <w:rPr>
          <w:rFonts w:ascii="Futura Medium" w:hAnsi="Futura Medium" w:cs="Futura Medium"/>
          <w:color w:val="000000" w:themeColor="text1"/>
          <w:sz w:val="20"/>
          <w:szCs w:val="20"/>
        </w:rPr>
      </w:pPr>
    </w:p>
    <w:p w14:paraId="17874ABD" w14:textId="77777777" w:rsidR="00221F24" w:rsidRDefault="00221F24" w:rsidP="00C018BF">
      <w:pPr>
        <w:rPr>
          <w:rFonts w:ascii="Futura Medium" w:hAnsi="Futura Medium" w:cs="Futura Medium"/>
          <w:color w:val="000000" w:themeColor="text1"/>
          <w:sz w:val="20"/>
          <w:szCs w:val="20"/>
        </w:rPr>
      </w:pPr>
    </w:p>
    <w:p w14:paraId="00B977B4" w14:textId="706378CA" w:rsidR="0014700B" w:rsidRDefault="0014700B" w:rsidP="00213A8F">
      <w:pPr>
        <w:rPr>
          <w:rFonts w:ascii="Futura Medium" w:hAnsi="Futura Medium" w:cs="Futura Medium"/>
          <w:color w:val="000000" w:themeColor="text1"/>
          <w:sz w:val="28"/>
          <w:szCs w:val="28"/>
        </w:rPr>
      </w:pPr>
      <w:r w:rsidRPr="0014700B">
        <w:rPr>
          <w:rFonts w:ascii="Futura Medium" w:hAnsi="Futura Medium" w:cs="Futura Medium"/>
          <w:color w:val="000000" w:themeColor="text1"/>
          <w:sz w:val="28"/>
          <w:szCs w:val="28"/>
        </w:rPr>
        <w:t xml:space="preserve">To learn more, contact: </w:t>
      </w:r>
      <w:hyperlink r:id="rId5" w:history="1">
        <w:r w:rsidR="00213A8F" w:rsidRPr="00C742F6">
          <w:rPr>
            <w:rStyle w:val="Hyperlink"/>
            <w:rFonts w:ascii="Futura Medium" w:hAnsi="Futura Medium" w:cs="Futura Medium"/>
            <w:sz w:val="28"/>
            <w:szCs w:val="28"/>
          </w:rPr>
          <w:t>Anthony.Peressini@marquette.edu</w:t>
        </w:r>
      </w:hyperlink>
      <w:r w:rsidR="00221F24">
        <w:rPr>
          <w:rFonts w:ascii="Futura Medium" w:hAnsi="Futura Medium" w:cs="Futura Medium"/>
          <w:color w:val="000000" w:themeColor="text1"/>
          <w:sz w:val="28"/>
          <w:szCs w:val="28"/>
        </w:rPr>
        <w:t xml:space="preserve">. </w:t>
      </w:r>
    </w:p>
    <w:p w14:paraId="43DE50C4" w14:textId="77777777" w:rsidR="0014700B" w:rsidRPr="0014700B" w:rsidRDefault="0014700B" w:rsidP="00C018BF">
      <w:pPr>
        <w:rPr>
          <w:rFonts w:ascii="Futura Medium" w:hAnsi="Futura Medium" w:cs="Futura Medium"/>
          <w:color w:val="000000" w:themeColor="text1"/>
          <w:sz w:val="28"/>
          <w:szCs w:val="28"/>
        </w:rPr>
      </w:pPr>
    </w:p>
    <w:sectPr w:rsidR="0014700B" w:rsidRPr="0014700B" w:rsidSect="0014700B">
      <w:type w:val="continuous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D0A"/>
    <w:multiLevelType w:val="hybridMultilevel"/>
    <w:tmpl w:val="21DA1098"/>
    <w:lvl w:ilvl="0" w:tplc="05C46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F"/>
    <w:rsid w:val="000A1D31"/>
    <w:rsid w:val="0014700B"/>
    <w:rsid w:val="001E194B"/>
    <w:rsid w:val="00213A8F"/>
    <w:rsid w:val="00221F24"/>
    <w:rsid w:val="00555633"/>
    <w:rsid w:val="005B38F8"/>
    <w:rsid w:val="00692AFD"/>
    <w:rsid w:val="008823F0"/>
    <w:rsid w:val="00917262"/>
    <w:rsid w:val="00A014EF"/>
    <w:rsid w:val="00BC5931"/>
    <w:rsid w:val="00C018BF"/>
    <w:rsid w:val="00D43988"/>
    <w:rsid w:val="00E03544"/>
    <w:rsid w:val="00E15C31"/>
    <w:rsid w:val="00E62997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2897"/>
  <w14:defaultImageDpi w14:val="32767"/>
  <w15:chartTrackingRefBased/>
  <w15:docId w15:val="{FC124E9F-8790-E24C-8079-6F19908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8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1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.Peressini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Ericka</dc:creator>
  <cp:keywords/>
  <dc:description/>
  <cp:lastModifiedBy>Cooper, Maria</cp:lastModifiedBy>
  <cp:revision>2</cp:revision>
  <cp:lastPrinted>2020-08-19T20:26:00Z</cp:lastPrinted>
  <dcterms:created xsi:type="dcterms:W3CDTF">2021-10-21T18:03:00Z</dcterms:created>
  <dcterms:modified xsi:type="dcterms:W3CDTF">2021-10-21T18:03:00Z</dcterms:modified>
</cp:coreProperties>
</file>