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54E55" w14:textId="77777777" w:rsidR="008F3F80" w:rsidRPr="00D83105" w:rsidRDefault="00D83105" w:rsidP="00D83105">
      <w:pPr>
        <w:jc w:val="center"/>
        <w:rPr>
          <w:b/>
        </w:rPr>
      </w:pPr>
      <w:r w:rsidRPr="00D83105">
        <w:rPr>
          <w:b/>
        </w:rPr>
        <w:t>MCC Committee Agenda</w:t>
      </w:r>
    </w:p>
    <w:p w14:paraId="254B1867" w14:textId="0A983858" w:rsidR="00D83105" w:rsidRPr="00D83105" w:rsidRDefault="00D83105" w:rsidP="00D83105">
      <w:pPr>
        <w:jc w:val="center"/>
        <w:rPr>
          <w:b/>
        </w:rPr>
      </w:pPr>
      <w:r w:rsidRPr="00D83105">
        <w:rPr>
          <w:b/>
        </w:rPr>
        <w:t xml:space="preserve">Wednesday, February </w:t>
      </w:r>
      <w:r w:rsidR="005B2CA2">
        <w:rPr>
          <w:b/>
        </w:rPr>
        <w:t>20</w:t>
      </w:r>
      <w:r w:rsidRPr="00D83105">
        <w:rPr>
          <w:b/>
        </w:rPr>
        <w:t>, 2019</w:t>
      </w:r>
    </w:p>
    <w:p w14:paraId="4CF3F545" w14:textId="77777777" w:rsidR="00D83105" w:rsidRPr="00D83105" w:rsidRDefault="00D83105" w:rsidP="00D83105">
      <w:pPr>
        <w:jc w:val="center"/>
        <w:rPr>
          <w:b/>
        </w:rPr>
      </w:pPr>
      <w:r w:rsidRPr="00D83105">
        <w:rPr>
          <w:b/>
        </w:rPr>
        <w:t>12:00-2:00, Schroeder Complex 446</w:t>
      </w:r>
    </w:p>
    <w:p w14:paraId="44082DA0" w14:textId="77777777" w:rsidR="005B2CA2" w:rsidRDefault="005B2CA2" w:rsidP="00EB0B83">
      <w:pPr>
        <w:rPr>
          <w:rFonts w:eastAsia="Times New Roman" w:cstheme="minorHAnsi"/>
          <w:color w:val="000000"/>
        </w:rPr>
      </w:pPr>
    </w:p>
    <w:p w14:paraId="2DA5F681" w14:textId="0CB62DD0" w:rsidR="00EB0B83" w:rsidRPr="006218E1" w:rsidRDefault="00EB0B83" w:rsidP="00EB0B83">
      <w:pPr>
        <w:rPr>
          <w:rFonts w:eastAsia="Times New Roman" w:cstheme="minorHAnsi"/>
          <w:color w:val="000000"/>
        </w:rPr>
      </w:pPr>
      <w:r w:rsidRPr="006218E1">
        <w:rPr>
          <w:rFonts w:eastAsia="Times New Roman" w:cstheme="minorHAnsi"/>
          <w:color w:val="000000"/>
        </w:rPr>
        <w:t xml:space="preserve">Present: Thomas </w:t>
      </w:r>
      <w:proofErr w:type="spellStart"/>
      <w:r w:rsidRPr="006218E1">
        <w:rPr>
          <w:rFonts w:eastAsia="Times New Roman" w:cstheme="minorHAnsi"/>
          <w:color w:val="000000"/>
        </w:rPr>
        <w:t>Eddinger</w:t>
      </w:r>
      <w:proofErr w:type="spellEnd"/>
      <w:r w:rsidRPr="006218E1">
        <w:rPr>
          <w:rFonts w:eastAsia="Times New Roman" w:cstheme="minorHAnsi"/>
          <w:color w:val="000000"/>
        </w:rPr>
        <w:t xml:space="preserve">, </w:t>
      </w:r>
      <w:proofErr w:type="spellStart"/>
      <w:r w:rsidRPr="006218E1">
        <w:rPr>
          <w:rFonts w:eastAsia="Times New Roman" w:cstheme="minorHAnsi"/>
          <w:color w:val="000000"/>
        </w:rPr>
        <w:t>Conor</w:t>
      </w:r>
      <w:proofErr w:type="spellEnd"/>
      <w:r w:rsidRPr="006218E1">
        <w:rPr>
          <w:rFonts w:eastAsia="Times New Roman" w:cstheme="minorHAnsi"/>
          <w:color w:val="000000"/>
        </w:rPr>
        <w:t xml:space="preserve"> Kelly, Amanda Keeler, Amelia </w:t>
      </w:r>
      <w:proofErr w:type="spellStart"/>
      <w:r w:rsidRPr="006218E1">
        <w:rPr>
          <w:rFonts w:eastAsia="Times New Roman" w:cstheme="minorHAnsi"/>
          <w:color w:val="000000"/>
        </w:rPr>
        <w:t>Zurcher</w:t>
      </w:r>
      <w:proofErr w:type="spellEnd"/>
      <w:r w:rsidRPr="006218E1">
        <w:rPr>
          <w:rFonts w:eastAsia="Times New Roman" w:cstheme="minorHAnsi"/>
          <w:color w:val="000000"/>
        </w:rPr>
        <w:t>, Yoon Choi, James Marten, Michelle Schuh and Khadijah Makky</w:t>
      </w:r>
    </w:p>
    <w:p w14:paraId="46152757" w14:textId="5C29F260" w:rsidR="00D83105" w:rsidRDefault="006D07CC" w:rsidP="00D83105">
      <w:r>
        <w:t>No</w:t>
      </w:r>
      <w:r w:rsidR="00EB0B83">
        <w:t>t present:</w:t>
      </w:r>
      <w:r>
        <w:t xml:space="preserve"> Kevin </w:t>
      </w:r>
      <w:r w:rsidR="00EB0B83">
        <w:t xml:space="preserve">Thomas </w:t>
      </w:r>
      <w:r w:rsidR="00BE1E64">
        <w:t>and Monica</w:t>
      </w:r>
      <w:r w:rsidR="00EB0B83">
        <w:t xml:space="preserve"> </w:t>
      </w:r>
      <w:proofErr w:type="spellStart"/>
      <w:r w:rsidR="00EB0B83">
        <w:t>Adya</w:t>
      </w:r>
      <w:proofErr w:type="spellEnd"/>
    </w:p>
    <w:p w14:paraId="096B39BA" w14:textId="77777777" w:rsidR="00EB0B83" w:rsidRDefault="00EB0B83" w:rsidP="00D83105"/>
    <w:p w14:paraId="34931530" w14:textId="4F30BFD7" w:rsidR="00D83105" w:rsidRDefault="00D83105" w:rsidP="00D83105">
      <w:r>
        <w:t xml:space="preserve">1. </w:t>
      </w:r>
      <w:r w:rsidR="00C65B4A" w:rsidRPr="00C65B4A">
        <w:rPr>
          <w:b/>
        </w:rPr>
        <w:t>MOI</w:t>
      </w:r>
      <w:r w:rsidR="00C65B4A">
        <w:t xml:space="preserve"> </w:t>
      </w:r>
      <w:r w:rsidRPr="00EB0B83">
        <w:rPr>
          <w:b/>
        </w:rPr>
        <w:t xml:space="preserve">Updates </w:t>
      </w:r>
    </w:p>
    <w:p w14:paraId="09A0B173" w14:textId="0A8BF3FD" w:rsidR="00D83105" w:rsidRDefault="00D83105" w:rsidP="00C65B4A">
      <w:pPr>
        <w:pStyle w:val="ListParagraph"/>
        <w:numPr>
          <w:ilvl w:val="0"/>
          <w:numId w:val="12"/>
        </w:numPr>
      </w:pPr>
      <w:r>
        <w:t>MOI</w:t>
      </w:r>
      <w:r w:rsidR="00BC49A4">
        <w:t xml:space="preserve">: </w:t>
      </w:r>
      <w:r w:rsidR="00BC49A4" w:rsidRPr="00E77CCD">
        <w:t>2200 seats</w:t>
      </w:r>
      <w:r w:rsidR="005B2CA2" w:rsidRPr="00E77CCD">
        <w:t>,</w:t>
      </w:r>
      <w:r w:rsidR="00BC49A4" w:rsidRPr="00E77CCD">
        <w:t xml:space="preserve"> </w:t>
      </w:r>
      <w:r w:rsidR="00E77CCD" w:rsidRPr="00E77CCD">
        <w:t xml:space="preserve">in </w:t>
      </w:r>
      <w:r w:rsidR="00BC49A4" w:rsidRPr="00E77CCD">
        <w:t>8</w:t>
      </w:r>
      <w:r w:rsidR="00BC49A4">
        <w:t xml:space="preserve"> </w:t>
      </w:r>
      <w:r w:rsidR="005B2CA2">
        <w:t xml:space="preserve">large </w:t>
      </w:r>
      <w:r w:rsidR="00BC49A4">
        <w:t>section</w:t>
      </w:r>
      <w:r w:rsidR="00EB0B83">
        <w:t xml:space="preserve">s </w:t>
      </w:r>
      <w:r w:rsidR="00E77CCD">
        <w:t xml:space="preserve">and several smaller sections, will be available in 2019-2020.  </w:t>
      </w:r>
      <w:r w:rsidR="00EB0B83">
        <w:t>The</w:t>
      </w:r>
      <w:r w:rsidR="00BC49A4">
        <w:t xml:space="preserve"> graduate school</w:t>
      </w:r>
      <w:r w:rsidR="00EB0B83">
        <w:t xml:space="preserve"> will provide</w:t>
      </w:r>
      <w:r w:rsidR="00BC49A4">
        <w:t xml:space="preserve"> 9 TAs + 3 from </w:t>
      </w:r>
      <w:r w:rsidR="00EB0B83">
        <w:t>the H</w:t>
      </w:r>
      <w:r w:rsidR="00BC49A4">
        <w:t>istory</w:t>
      </w:r>
      <w:r w:rsidR="00EB0B83">
        <w:t xml:space="preserve"> Department.</w:t>
      </w:r>
    </w:p>
    <w:p w14:paraId="4C77C22F" w14:textId="247481B0" w:rsidR="00EB0B83" w:rsidRDefault="00C65B4A" w:rsidP="00C65B4A">
      <w:pPr>
        <w:pStyle w:val="ListParagraph"/>
        <w:numPr>
          <w:ilvl w:val="0"/>
          <w:numId w:val="12"/>
        </w:numPr>
      </w:pPr>
      <w:r>
        <w:t>New</w:t>
      </w:r>
      <w:r w:rsidR="00EB0B83">
        <w:t xml:space="preserve"> MOI topics: Rocking roll creativity, Race and community, Construction of disability. Water quality, Modernity, etc.</w:t>
      </w:r>
    </w:p>
    <w:p w14:paraId="296164E9" w14:textId="40E14795" w:rsidR="00EB0B83" w:rsidRDefault="00C65B4A" w:rsidP="00C65B4A">
      <w:pPr>
        <w:pStyle w:val="ListParagraph"/>
        <w:numPr>
          <w:ilvl w:val="0"/>
          <w:numId w:val="12"/>
        </w:numPr>
      </w:pPr>
      <w:r w:rsidRPr="00E77CCD">
        <w:t xml:space="preserve">The </w:t>
      </w:r>
      <w:r w:rsidR="00E77CCD" w:rsidRPr="00E77CCD">
        <w:t xml:space="preserve">College of Arts and Sciences </w:t>
      </w:r>
      <w:r w:rsidRPr="00E77CCD">
        <w:t>offered buyouts for 12</w:t>
      </w:r>
      <w:r w:rsidRPr="00C65B4A">
        <w:rPr>
          <w:highlight w:val="yellow"/>
        </w:rPr>
        <w:t xml:space="preserve"> </w:t>
      </w:r>
      <w:r w:rsidRPr="00C65B4A">
        <w:t>faculty for</w:t>
      </w:r>
      <w:r w:rsidR="00EB0B83" w:rsidRPr="00C65B4A">
        <w:t xml:space="preserve"> participat</w:t>
      </w:r>
      <w:r w:rsidRPr="00C65B4A">
        <w:t>ion</w:t>
      </w:r>
      <w:r w:rsidR="00EB0B83" w:rsidRPr="00C65B4A">
        <w:t xml:space="preserve"> in MOI </w:t>
      </w:r>
      <w:r w:rsidR="00E77CCD">
        <w:t>courses</w:t>
      </w:r>
      <w:r w:rsidRPr="00C65B4A">
        <w:t>.</w:t>
      </w:r>
      <w:r w:rsidR="00E77CCD">
        <w:t xml:space="preserve"> [In the end, only eight were required.]</w:t>
      </w:r>
      <w:r w:rsidR="00EB0B83" w:rsidRPr="00C65B4A">
        <w:t xml:space="preserve"> </w:t>
      </w:r>
    </w:p>
    <w:p w14:paraId="03E6BEA5" w14:textId="77777777" w:rsidR="00C65B4A" w:rsidRDefault="00EB0B83" w:rsidP="00C65B4A">
      <w:pPr>
        <w:pStyle w:val="ListParagraph"/>
        <w:numPr>
          <w:ilvl w:val="0"/>
          <w:numId w:val="12"/>
        </w:numPr>
      </w:pPr>
      <w:r>
        <w:t xml:space="preserve">MOI Workshops: Three workshops will be offered for faculty. </w:t>
      </w:r>
    </w:p>
    <w:p w14:paraId="61AF8656" w14:textId="6C0BADA6" w:rsidR="00BC49A4" w:rsidRDefault="00EB0B83" w:rsidP="00C65B4A">
      <w:pPr>
        <w:pStyle w:val="ListParagraph"/>
        <w:numPr>
          <w:ilvl w:val="0"/>
          <w:numId w:val="13"/>
        </w:numPr>
      </w:pPr>
      <w:r>
        <w:t>The f</w:t>
      </w:r>
      <w:r w:rsidR="00BC49A4">
        <w:t xml:space="preserve">irst workshop </w:t>
      </w:r>
      <w:r>
        <w:t xml:space="preserve">is on Tuesday </w:t>
      </w:r>
      <w:r w:rsidR="00BC49A4">
        <w:t>Feb 26</w:t>
      </w:r>
      <w:r>
        <w:t>,</w:t>
      </w:r>
      <w:r w:rsidR="00BC49A4">
        <w:t xml:space="preserve"> at 4:30</w:t>
      </w:r>
      <w:r>
        <w:t>. The topic covered will be</w:t>
      </w:r>
      <w:r w:rsidR="00BC49A4">
        <w:t xml:space="preserve"> </w:t>
      </w:r>
      <w:r>
        <w:t>“D</w:t>
      </w:r>
      <w:r w:rsidR="00BC49A4">
        <w:t xml:space="preserve">iscovering the </w:t>
      </w:r>
      <w:r>
        <w:t>A</w:t>
      </w:r>
      <w:r w:rsidR="00BC49A4">
        <w:t xml:space="preserve">rchitecture of </w:t>
      </w:r>
      <w:r>
        <w:t>C</w:t>
      </w:r>
      <w:r w:rsidR="00BC49A4">
        <w:t xml:space="preserve">ore </w:t>
      </w:r>
      <w:r>
        <w:t>C</w:t>
      </w:r>
      <w:r w:rsidR="00BC49A4">
        <w:t xml:space="preserve">urriculum </w:t>
      </w:r>
      <w:r>
        <w:t>and F</w:t>
      </w:r>
      <w:r w:rsidR="00BC49A4">
        <w:t xml:space="preserve">itting the </w:t>
      </w:r>
      <w:r>
        <w:t>C</w:t>
      </w:r>
      <w:r w:rsidR="00BC49A4">
        <w:t xml:space="preserve">ourse in MOI </w:t>
      </w:r>
      <w:r>
        <w:t>P</w:t>
      </w:r>
      <w:r w:rsidR="00BC49A4">
        <w:t>ractical</w:t>
      </w:r>
      <w:r>
        <w:t>”</w:t>
      </w:r>
      <w:r w:rsidR="00C65B4A">
        <w:t xml:space="preserve">. </w:t>
      </w:r>
      <w:r>
        <w:t>The expected attendee is a</w:t>
      </w:r>
      <w:r w:rsidR="00BC49A4">
        <w:t xml:space="preserve"> mix of faculty</w:t>
      </w:r>
      <w:r w:rsidR="005B2CA2">
        <w:t>;</w:t>
      </w:r>
      <w:r>
        <w:t xml:space="preserve"> some have already taught </w:t>
      </w:r>
      <w:r w:rsidR="00BC49A4">
        <w:t xml:space="preserve">MOI </w:t>
      </w:r>
      <w:r>
        <w:t>sections and others that are new and have</w:t>
      </w:r>
      <w:r w:rsidR="005B2CA2">
        <w:t xml:space="preserve"> not</w:t>
      </w:r>
      <w:r>
        <w:t xml:space="preserve">. </w:t>
      </w:r>
    </w:p>
    <w:p w14:paraId="0ACAF88F" w14:textId="4600FABF" w:rsidR="00BC49A4" w:rsidRDefault="00EB0B83" w:rsidP="00C65B4A">
      <w:pPr>
        <w:pStyle w:val="ListParagraph"/>
        <w:numPr>
          <w:ilvl w:val="0"/>
          <w:numId w:val="13"/>
        </w:numPr>
      </w:pPr>
      <w:r>
        <w:t xml:space="preserve">The second workshop will focus on </w:t>
      </w:r>
      <w:r w:rsidR="00BC49A4">
        <w:t>assignment</w:t>
      </w:r>
      <w:r>
        <w:t>s and it will be offered in March.</w:t>
      </w:r>
    </w:p>
    <w:p w14:paraId="27AE4437" w14:textId="1304E4FD" w:rsidR="00BC49A4" w:rsidRDefault="00EB0B83" w:rsidP="00C65B4A">
      <w:pPr>
        <w:pStyle w:val="ListParagraph"/>
        <w:numPr>
          <w:ilvl w:val="0"/>
          <w:numId w:val="13"/>
        </w:numPr>
      </w:pPr>
      <w:r>
        <w:t xml:space="preserve">The third workshop will be offered in </w:t>
      </w:r>
      <w:r w:rsidR="00BC49A4">
        <w:t xml:space="preserve">April </w:t>
      </w:r>
      <w:r>
        <w:t xml:space="preserve">and it will be </w:t>
      </w:r>
      <w:r w:rsidR="00BC49A4">
        <w:t>about logistics</w:t>
      </w:r>
    </w:p>
    <w:p w14:paraId="4CE7F663" w14:textId="77777777" w:rsidR="00BC49A4" w:rsidRDefault="00BC49A4" w:rsidP="00D83105">
      <w:pPr>
        <w:ind w:left="360"/>
      </w:pPr>
    </w:p>
    <w:p w14:paraId="74C4488A" w14:textId="37776F7E" w:rsidR="00D83105" w:rsidRPr="00EB0B83" w:rsidRDefault="00EB0B83" w:rsidP="00EB0B83">
      <w:pPr>
        <w:rPr>
          <w:b/>
        </w:rPr>
      </w:pPr>
      <w:r>
        <w:t xml:space="preserve">2. </w:t>
      </w:r>
      <w:r w:rsidR="00D83105" w:rsidRPr="00EB0B83">
        <w:rPr>
          <w:b/>
        </w:rPr>
        <w:t>Culminating Experience Development</w:t>
      </w:r>
    </w:p>
    <w:p w14:paraId="321CCE43" w14:textId="138CA9AA" w:rsidR="006D07CC" w:rsidRDefault="00C65B4A" w:rsidP="005B2CA2">
      <w:pPr>
        <w:pStyle w:val="ListParagraph"/>
        <w:numPr>
          <w:ilvl w:val="0"/>
          <w:numId w:val="15"/>
        </w:numPr>
      </w:pPr>
      <w:r>
        <w:t>There will be o</w:t>
      </w:r>
      <w:r w:rsidR="006D07CC">
        <w:t xml:space="preserve">ne section offered </w:t>
      </w:r>
      <w:r>
        <w:t xml:space="preserve">during the </w:t>
      </w:r>
      <w:r w:rsidR="006D07CC">
        <w:t xml:space="preserve">spring </w:t>
      </w:r>
      <w:r>
        <w:t xml:space="preserve">of </w:t>
      </w:r>
      <w:r w:rsidR="006D07CC">
        <w:t xml:space="preserve">2020 </w:t>
      </w:r>
    </w:p>
    <w:p w14:paraId="5B3ED28C" w14:textId="1D4CAE3F" w:rsidR="00C65B4A" w:rsidRDefault="00C65B4A" w:rsidP="005B2CA2">
      <w:pPr>
        <w:pStyle w:val="ListParagraph"/>
        <w:numPr>
          <w:ilvl w:val="0"/>
          <w:numId w:val="15"/>
        </w:numPr>
      </w:pPr>
      <w:r>
        <w:t xml:space="preserve">The departments of </w:t>
      </w:r>
      <w:r w:rsidR="006D07CC">
        <w:t>P</w:t>
      </w:r>
      <w:r>
        <w:t xml:space="preserve">hilosophy and </w:t>
      </w:r>
      <w:r w:rsidR="006D07CC">
        <w:t>T</w:t>
      </w:r>
      <w:r>
        <w:t>heology</w:t>
      </w:r>
      <w:r w:rsidR="006D07CC">
        <w:t xml:space="preserve"> </w:t>
      </w:r>
      <w:r w:rsidR="00EB0B83">
        <w:t xml:space="preserve">will offer the course. They </w:t>
      </w:r>
      <w:r>
        <w:t>are in the process of designing</w:t>
      </w:r>
      <w:r w:rsidR="00EB0B83">
        <w:t xml:space="preserve"> </w:t>
      </w:r>
      <w:r w:rsidR="006D07CC">
        <w:t xml:space="preserve">the class and </w:t>
      </w:r>
      <w:r w:rsidR="005B2CA2">
        <w:t xml:space="preserve">identifying </w:t>
      </w:r>
      <w:r w:rsidR="006D07CC">
        <w:t>who will teach it</w:t>
      </w:r>
      <w:r w:rsidR="00EB0B83">
        <w:t xml:space="preserve">. </w:t>
      </w:r>
    </w:p>
    <w:p w14:paraId="283C5F1F" w14:textId="21C56767" w:rsidR="006D07CC" w:rsidRDefault="00EB0B83" w:rsidP="005B2CA2">
      <w:pPr>
        <w:pStyle w:val="ListParagraph"/>
        <w:numPr>
          <w:ilvl w:val="0"/>
          <w:numId w:val="15"/>
        </w:numPr>
      </w:pPr>
      <w:r>
        <w:t>They will submit</w:t>
      </w:r>
      <w:r w:rsidR="006D07CC">
        <w:t xml:space="preserve"> a proposal </w:t>
      </w:r>
      <w:r>
        <w:t xml:space="preserve">for approval </w:t>
      </w:r>
      <w:r w:rsidR="006D07CC">
        <w:t>by the end of spring 2019</w:t>
      </w:r>
      <w:r>
        <w:t>.</w:t>
      </w:r>
      <w:r w:rsidR="006D07CC">
        <w:t xml:space="preserve"> </w:t>
      </w:r>
    </w:p>
    <w:p w14:paraId="309674B9" w14:textId="00D28B73" w:rsidR="006D07CC" w:rsidRDefault="006D07CC" w:rsidP="00D83105">
      <w:pPr>
        <w:ind w:firstLine="360"/>
      </w:pPr>
      <w:r>
        <w:t xml:space="preserve"> </w:t>
      </w:r>
    </w:p>
    <w:p w14:paraId="291FC614" w14:textId="3FA5FBB8" w:rsidR="00D83105" w:rsidRDefault="00EB0B83" w:rsidP="00EB0B83">
      <w:r>
        <w:t xml:space="preserve">3. </w:t>
      </w:r>
      <w:r w:rsidR="00D83105" w:rsidRPr="00EB0B83">
        <w:rPr>
          <w:b/>
        </w:rPr>
        <w:t>Disco</w:t>
      </w:r>
      <w:r>
        <w:rPr>
          <w:b/>
        </w:rPr>
        <w:t>very</w:t>
      </w:r>
      <w:r w:rsidR="00D83105" w:rsidRPr="00EB0B83">
        <w:rPr>
          <w:b/>
        </w:rPr>
        <w:t xml:space="preserve"> Tier </w:t>
      </w:r>
      <w:r>
        <w:rPr>
          <w:b/>
        </w:rPr>
        <w:t>O</w:t>
      </w:r>
      <w:r w:rsidR="00D83105" w:rsidRPr="00EB0B83">
        <w:rPr>
          <w:b/>
        </w:rPr>
        <w:t>fferings</w:t>
      </w:r>
    </w:p>
    <w:p w14:paraId="3D576E91" w14:textId="5E4855F4" w:rsidR="006D07CC" w:rsidRDefault="005B2CA2" w:rsidP="005B2CA2">
      <w:pPr>
        <w:pStyle w:val="ListParagraph"/>
        <w:numPr>
          <w:ilvl w:val="0"/>
          <w:numId w:val="16"/>
        </w:numPr>
      </w:pPr>
      <w:r>
        <w:t>T</w:t>
      </w:r>
      <w:r w:rsidR="00EB0B83">
        <w:t xml:space="preserve">he committee </w:t>
      </w:r>
      <w:r>
        <w:t>will start collecting enrollment data from the themes to</w:t>
      </w:r>
      <w:r w:rsidR="00EB0B83">
        <w:t xml:space="preserve"> </w:t>
      </w:r>
      <w:r>
        <w:t>foresee</w:t>
      </w:r>
      <w:r w:rsidR="006D07CC">
        <w:t xml:space="preserve"> how many students </w:t>
      </w:r>
      <w:r w:rsidR="00EB0B83">
        <w:t xml:space="preserve">will be enrolled </w:t>
      </w:r>
      <w:r w:rsidR="006D07CC">
        <w:t xml:space="preserve">in each theme </w:t>
      </w:r>
      <w:r w:rsidR="00EB0B83">
        <w:t>per year</w:t>
      </w:r>
      <w:r w:rsidR="00144A29">
        <w:t xml:space="preserve">. The committee will use this information to adjust </w:t>
      </w:r>
      <w:r w:rsidR="006D07CC">
        <w:t>the classes offer</w:t>
      </w:r>
      <w:r w:rsidR="00EB0B83">
        <w:t>ed in each theme</w:t>
      </w:r>
      <w:r w:rsidR="006D07CC">
        <w:t xml:space="preserve"> and </w:t>
      </w:r>
      <w:r w:rsidR="00EB0B83">
        <w:t xml:space="preserve">their </w:t>
      </w:r>
      <w:r w:rsidR="006D07CC">
        <w:t>size</w:t>
      </w:r>
      <w:r w:rsidR="00144A29">
        <w:t>s</w:t>
      </w:r>
      <w:r w:rsidR="006D07CC">
        <w:t>.</w:t>
      </w:r>
    </w:p>
    <w:p w14:paraId="48BBB845" w14:textId="77777777" w:rsidR="005B2CA2" w:rsidRDefault="00144A29" w:rsidP="005B2CA2">
      <w:pPr>
        <w:pStyle w:val="ListParagraph"/>
        <w:numPr>
          <w:ilvl w:val="0"/>
          <w:numId w:val="16"/>
        </w:numPr>
      </w:pPr>
      <w:r>
        <w:t xml:space="preserve">The message to advisors </w:t>
      </w:r>
    </w:p>
    <w:p w14:paraId="05B39BED" w14:textId="6198949C" w:rsidR="006D07CC" w:rsidRDefault="005B2CA2" w:rsidP="005B2CA2">
      <w:pPr>
        <w:pStyle w:val="ListParagraph"/>
        <w:numPr>
          <w:ilvl w:val="0"/>
          <w:numId w:val="17"/>
        </w:numPr>
      </w:pPr>
      <w:r>
        <w:t>E</w:t>
      </w:r>
      <w:r w:rsidR="00144A29">
        <w:t xml:space="preserve">ncourage </w:t>
      </w:r>
      <w:r w:rsidR="006D07CC">
        <w:t>students to start planning</w:t>
      </w:r>
      <w:r w:rsidR="00144A29">
        <w:t xml:space="preserve"> and think about their theme but not rushing them</w:t>
      </w:r>
      <w:r>
        <w:t xml:space="preserve"> into a decision as freshmen.</w:t>
      </w:r>
      <w:r w:rsidR="00144A29">
        <w:t xml:space="preserve"> </w:t>
      </w:r>
    </w:p>
    <w:p w14:paraId="317015FC" w14:textId="2D1C9CF5" w:rsidR="006D07CC" w:rsidRDefault="005B2CA2" w:rsidP="005B2CA2">
      <w:pPr>
        <w:pStyle w:val="ListParagraph"/>
        <w:numPr>
          <w:ilvl w:val="0"/>
          <w:numId w:val="17"/>
        </w:numPr>
      </w:pPr>
      <w:r>
        <w:t>E</w:t>
      </w:r>
      <w:r w:rsidR="00144A29">
        <w:t>ncourage students to widen their horizons and take courses outside their fields, encourage STEM</w:t>
      </w:r>
      <w:r w:rsidR="006D07CC">
        <w:t xml:space="preserve"> students </w:t>
      </w:r>
      <w:r w:rsidR="00144A29">
        <w:t>to take</w:t>
      </w:r>
      <w:r w:rsidR="006D07CC">
        <w:t xml:space="preserve"> social science</w:t>
      </w:r>
      <w:r w:rsidR="00144A29">
        <w:t xml:space="preserve">s classes and, </w:t>
      </w:r>
      <w:r w:rsidR="006D07CC">
        <w:t xml:space="preserve">social science students </w:t>
      </w:r>
      <w:r w:rsidR="00144A29">
        <w:t>to take</w:t>
      </w:r>
      <w:r w:rsidR="006D07CC">
        <w:t xml:space="preserve"> science </w:t>
      </w:r>
      <w:r w:rsidR="00144A29">
        <w:t xml:space="preserve">classes. </w:t>
      </w:r>
    </w:p>
    <w:p w14:paraId="24F72757" w14:textId="77777777" w:rsidR="005B2CA2" w:rsidRDefault="00144A29" w:rsidP="005B2CA2">
      <w:pPr>
        <w:pStyle w:val="ListParagraph"/>
        <w:numPr>
          <w:ilvl w:val="0"/>
          <w:numId w:val="16"/>
        </w:numPr>
      </w:pPr>
      <w:r>
        <w:t>The MCC is still faced with a challenge, limited offers from Social sciences and limited courses offered under content area SSC in many themes.</w:t>
      </w:r>
      <w:r w:rsidR="005B2CA2">
        <w:t xml:space="preserve"> The committee brainstormed ideas to overcome the challenge of limited offers of SSC course in themes. </w:t>
      </w:r>
    </w:p>
    <w:p w14:paraId="5DB5E9CB" w14:textId="77777777" w:rsidR="005B2CA2" w:rsidRDefault="005B2CA2" w:rsidP="005B2CA2"/>
    <w:p w14:paraId="1D9EF1EB" w14:textId="77777777" w:rsidR="005B2CA2" w:rsidRDefault="005B2CA2" w:rsidP="005B2CA2"/>
    <w:p w14:paraId="0F3D3775" w14:textId="26D6E86A" w:rsidR="005B2CA2" w:rsidRDefault="005B2CA2" w:rsidP="005B2CA2">
      <w:r>
        <w:t>Some ideas offered:</w:t>
      </w:r>
    </w:p>
    <w:p w14:paraId="37F576D5" w14:textId="422CD204" w:rsidR="005B2CA2" w:rsidRDefault="005B2CA2" w:rsidP="005B2CA2">
      <w:pPr>
        <w:pStyle w:val="ListParagraph"/>
        <w:numPr>
          <w:ilvl w:val="0"/>
          <w:numId w:val="18"/>
        </w:numPr>
      </w:pPr>
      <w:r>
        <w:t>T</w:t>
      </w:r>
      <w:r w:rsidR="00144A29">
        <w:t xml:space="preserve">he MCC will talk to </w:t>
      </w:r>
      <w:r w:rsidR="006D07CC">
        <w:t xml:space="preserve">Chairs </w:t>
      </w:r>
      <w:r w:rsidR="00144A29">
        <w:t xml:space="preserve">and </w:t>
      </w:r>
      <w:r w:rsidR="006D07CC">
        <w:t>give</w:t>
      </w:r>
      <w:r>
        <w:t xml:space="preserve"> them</w:t>
      </w:r>
      <w:r w:rsidR="006D07CC">
        <w:t xml:space="preserve"> more guidance about the DSCO courses. </w:t>
      </w:r>
    </w:p>
    <w:p w14:paraId="42D62F56" w14:textId="565FF2B9" w:rsidR="00272395" w:rsidRDefault="005B2CA2" w:rsidP="005B2CA2">
      <w:pPr>
        <w:pStyle w:val="ListParagraph"/>
        <w:numPr>
          <w:ilvl w:val="0"/>
          <w:numId w:val="18"/>
        </w:numPr>
      </w:pPr>
      <w:r>
        <w:t>K</w:t>
      </w:r>
      <w:r w:rsidR="00272395">
        <w:t>eep the design as it is but encourage adding more social sciences classes</w:t>
      </w:r>
      <w:r w:rsidR="00AC5379">
        <w:t xml:space="preserve"> and </w:t>
      </w:r>
      <w:r>
        <w:t>r</w:t>
      </w:r>
      <w:r w:rsidR="00272395">
        <w:t>ecruit more faculty</w:t>
      </w:r>
      <w:r w:rsidR="00AC5379">
        <w:t xml:space="preserve"> to teach classes such as, </w:t>
      </w:r>
      <w:proofErr w:type="spellStart"/>
      <w:r w:rsidR="00272395">
        <w:t>Soci</w:t>
      </w:r>
      <w:proofErr w:type="spellEnd"/>
      <w:r w:rsidR="00272395">
        <w:t xml:space="preserve"> 1001</w:t>
      </w:r>
      <w:r w:rsidR="00AC5379">
        <w:t xml:space="preserve">, </w:t>
      </w:r>
      <w:r w:rsidR="00272395">
        <w:t xml:space="preserve">Psych class </w:t>
      </w:r>
    </w:p>
    <w:p w14:paraId="66B5E101" w14:textId="1546A6CF" w:rsidR="005B2CA2" w:rsidRDefault="005B2CA2" w:rsidP="005B2CA2">
      <w:pPr>
        <w:pStyle w:val="ListParagraph"/>
        <w:numPr>
          <w:ilvl w:val="0"/>
          <w:numId w:val="18"/>
        </w:numPr>
      </w:pPr>
      <w:r>
        <w:t xml:space="preserve">Adjust the themes, such as </w:t>
      </w:r>
    </w:p>
    <w:p w14:paraId="0E9C9880" w14:textId="1929768E" w:rsidR="006D07CC" w:rsidRDefault="00272395" w:rsidP="005B2CA2">
      <w:pPr>
        <w:pStyle w:val="ListParagraph"/>
        <w:numPr>
          <w:ilvl w:val="0"/>
          <w:numId w:val="19"/>
        </w:numPr>
      </w:pPr>
      <w:r>
        <w:t xml:space="preserve">Change the assignment of the classes </w:t>
      </w:r>
    </w:p>
    <w:p w14:paraId="36931A0D" w14:textId="75E13E55" w:rsidR="00782998" w:rsidRDefault="005B2CA2" w:rsidP="005B2CA2">
      <w:pPr>
        <w:pStyle w:val="ListParagraph"/>
        <w:numPr>
          <w:ilvl w:val="0"/>
          <w:numId w:val="19"/>
        </w:numPr>
      </w:pPr>
      <w:r>
        <w:t>C</w:t>
      </w:r>
      <w:r w:rsidR="00782998">
        <w:t xml:space="preserve">ombine </w:t>
      </w:r>
      <w:r>
        <w:t xml:space="preserve">the </w:t>
      </w:r>
      <w:r w:rsidR="00782998">
        <w:t>social and natural sciences</w:t>
      </w:r>
    </w:p>
    <w:p w14:paraId="42FEAF21" w14:textId="77777777" w:rsidR="00D83105" w:rsidRDefault="00D83105" w:rsidP="00D83105"/>
    <w:p w14:paraId="3F9151DD" w14:textId="343EA673" w:rsidR="00D83105" w:rsidRDefault="00AC5379" w:rsidP="00D83105">
      <w:r>
        <w:t>4</w:t>
      </w:r>
      <w:r w:rsidR="00D83105">
        <w:t xml:space="preserve">. </w:t>
      </w:r>
      <w:r w:rsidR="00D83105" w:rsidRPr="00AC5379">
        <w:rPr>
          <w:b/>
        </w:rPr>
        <w:t>ESSV2/WRIT in Health Sciences, etc</w:t>
      </w:r>
      <w:r w:rsidR="00D83105">
        <w:t>.</w:t>
      </w:r>
    </w:p>
    <w:p w14:paraId="44FE7310" w14:textId="1A7DF44D" w:rsidR="00D83105" w:rsidRDefault="00AC5379" w:rsidP="00D83105">
      <w:r>
        <w:t>Still working on it. No new update</w:t>
      </w:r>
    </w:p>
    <w:p w14:paraId="626A45CB" w14:textId="77777777" w:rsidR="00AC5379" w:rsidRDefault="00AC5379" w:rsidP="00D83105"/>
    <w:p w14:paraId="7090F63D" w14:textId="1C3281E4" w:rsidR="00D83105" w:rsidRDefault="00AC5379" w:rsidP="00D83105">
      <w:r>
        <w:t>5</w:t>
      </w:r>
      <w:r w:rsidR="00D83105">
        <w:t xml:space="preserve">. </w:t>
      </w:r>
      <w:r w:rsidR="00D83105" w:rsidRPr="00AC5379">
        <w:rPr>
          <w:b/>
        </w:rPr>
        <w:t>Creating a fifth theme in Disco Tier</w:t>
      </w:r>
    </w:p>
    <w:p w14:paraId="1C311546" w14:textId="1490E8D7" w:rsidR="00C65B4A" w:rsidRDefault="00AC5379" w:rsidP="005B2CA2">
      <w:pPr>
        <w:pStyle w:val="NoSpacing"/>
        <w:numPr>
          <w:ilvl w:val="0"/>
          <w:numId w:val="20"/>
        </w:numPr>
        <w:rPr>
          <w:rFonts w:cstheme="minorHAnsi"/>
          <w:sz w:val="22"/>
        </w:rPr>
      </w:pPr>
      <w:r w:rsidRPr="00AC5379">
        <w:rPr>
          <w:rFonts w:eastAsia="Times New Roman" w:cstheme="minorHAnsi"/>
          <w:color w:val="000000"/>
          <w:sz w:val="22"/>
          <w:szCs w:val="22"/>
        </w:rPr>
        <w:t>The committee worked on creating a fifth theme that combine</w:t>
      </w:r>
      <w:r w:rsidR="005B2CA2">
        <w:rPr>
          <w:rFonts w:eastAsia="Times New Roman" w:cstheme="minorHAnsi"/>
          <w:color w:val="000000"/>
          <w:sz w:val="22"/>
          <w:szCs w:val="22"/>
        </w:rPr>
        <w:t>s</w:t>
      </w:r>
      <w:r w:rsidRPr="00AC5379">
        <w:rPr>
          <w:rFonts w:eastAsia="Times New Roman" w:cstheme="minorHAnsi"/>
          <w:color w:val="000000"/>
          <w:sz w:val="22"/>
          <w:szCs w:val="22"/>
        </w:rPr>
        <w:t xml:space="preserve"> the three ideas of the current inactive themes, Creativity and Technology, Exploring the Unknown, and </w:t>
      </w:r>
      <w:r w:rsidRPr="00AC5379">
        <w:rPr>
          <w:rFonts w:cstheme="minorHAnsi"/>
          <w:sz w:val="22"/>
        </w:rPr>
        <w:t xml:space="preserve">Environment and Sustainability: Care for Our Common Home. </w:t>
      </w:r>
    </w:p>
    <w:p w14:paraId="5CF5768A" w14:textId="6E9E1940" w:rsidR="00AC5379" w:rsidRPr="00AC5379" w:rsidRDefault="00AC5379" w:rsidP="005B2CA2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  <w:sz w:val="22"/>
        </w:rPr>
        <w:t>The new theme will be populated with courses from these three themes. The theme will be active next academic year</w:t>
      </w:r>
      <w:r w:rsidR="00C65B4A">
        <w:rPr>
          <w:rFonts w:cstheme="minorHAnsi"/>
          <w:sz w:val="22"/>
        </w:rPr>
        <w:t>,</w:t>
      </w:r>
      <w:r>
        <w:rPr>
          <w:rFonts w:cstheme="minorHAnsi"/>
          <w:sz w:val="22"/>
        </w:rPr>
        <w:t xml:space="preserve"> 2019-2020. </w:t>
      </w:r>
    </w:p>
    <w:p w14:paraId="1C8A7F05" w14:textId="77777777" w:rsidR="00C65B4A" w:rsidRDefault="00C65B4A" w:rsidP="005C777B">
      <w:pPr>
        <w:pStyle w:val="NoSpacing"/>
        <w:rPr>
          <w:b/>
        </w:rPr>
      </w:pPr>
      <w:r>
        <w:rPr>
          <w:b/>
        </w:rPr>
        <w:t>The committee discussed several challenges in creating this new theme</w:t>
      </w:r>
    </w:p>
    <w:p w14:paraId="278EAD44" w14:textId="527A210D" w:rsidR="005C777B" w:rsidRPr="00C65B4A" w:rsidRDefault="00C65B4A" w:rsidP="005B2CA2">
      <w:pPr>
        <w:pStyle w:val="NoSpacing"/>
        <w:numPr>
          <w:ilvl w:val="0"/>
          <w:numId w:val="21"/>
        </w:numPr>
        <w:rPr>
          <w:b/>
        </w:rPr>
      </w:pPr>
      <w:r>
        <w:t xml:space="preserve">One is using the courses proposed for the inactive themes in the fifth new one. The committee is aware of this and will make sure that, </w:t>
      </w:r>
      <w:r w:rsidR="005C777B">
        <w:t>the faculty are teaching the courses they proposed</w:t>
      </w:r>
      <w:r>
        <w:t>.</w:t>
      </w:r>
    </w:p>
    <w:p w14:paraId="2799CC04" w14:textId="216AA420" w:rsidR="005C777B" w:rsidRDefault="00C65B4A" w:rsidP="005B2CA2">
      <w:pPr>
        <w:pStyle w:val="NoSpacing"/>
        <w:numPr>
          <w:ilvl w:val="0"/>
          <w:numId w:val="21"/>
        </w:numPr>
      </w:pPr>
      <w:r>
        <w:t>There is a possibility of launch</w:t>
      </w:r>
      <w:r w:rsidR="005C777B">
        <w:t xml:space="preserve"> another call </w:t>
      </w:r>
      <w:r>
        <w:t>for courses t</w:t>
      </w:r>
      <w:r w:rsidR="005C777B">
        <w:t>his spring</w:t>
      </w:r>
    </w:p>
    <w:p w14:paraId="43FCF258" w14:textId="79662E04" w:rsidR="005C777B" w:rsidRDefault="00C65B4A" w:rsidP="005B2CA2">
      <w:pPr>
        <w:pStyle w:val="NoSpacing"/>
        <w:numPr>
          <w:ilvl w:val="0"/>
          <w:numId w:val="21"/>
        </w:numPr>
      </w:pPr>
      <w:r>
        <w:t xml:space="preserve">The committee brainstormed </w:t>
      </w:r>
      <w:r w:rsidR="005C777B">
        <w:t>Possible title</w:t>
      </w:r>
      <w:r>
        <w:t>s for the new theme, such as “</w:t>
      </w:r>
      <w:r w:rsidR="005C777B">
        <w:t xml:space="preserve">Expanding our horizons, </w:t>
      </w:r>
      <w:r>
        <w:t>C</w:t>
      </w:r>
      <w:r w:rsidR="005C777B">
        <w:t xml:space="preserve">reativity and </w:t>
      </w:r>
      <w:r>
        <w:t>T</w:t>
      </w:r>
      <w:r w:rsidR="005C777B">
        <w:t xml:space="preserve">echnology in the </w:t>
      </w:r>
      <w:r>
        <w:t>F</w:t>
      </w:r>
      <w:r w:rsidR="005C777B">
        <w:t>uture</w:t>
      </w:r>
      <w:r>
        <w:t>”</w:t>
      </w:r>
    </w:p>
    <w:p w14:paraId="59E9E5A5" w14:textId="77777777" w:rsidR="005C777B" w:rsidRDefault="005C777B" w:rsidP="005C777B">
      <w:pPr>
        <w:pStyle w:val="NoSpacing"/>
      </w:pPr>
    </w:p>
    <w:p w14:paraId="7D1BD64F" w14:textId="0A76644F" w:rsidR="005C777B" w:rsidRDefault="005C777B" w:rsidP="005C777B">
      <w:pPr>
        <w:pStyle w:val="NoSpacing"/>
      </w:pPr>
      <w:r>
        <w:t xml:space="preserve">Amanda and Tom </w:t>
      </w:r>
      <w:proofErr w:type="spellStart"/>
      <w:r w:rsidR="00C65B4A" w:rsidRPr="006218E1">
        <w:rPr>
          <w:rFonts w:eastAsia="Times New Roman" w:cstheme="minorHAnsi"/>
          <w:color w:val="000000"/>
        </w:rPr>
        <w:t>Eddinger</w:t>
      </w:r>
      <w:proofErr w:type="spellEnd"/>
      <w:r w:rsidR="00C65B4A">
        <w:t xml:space="preserve"> </w:t>
      </w:r>
      <w:r>
        <w:t xml:space="preserve">will work on the title </w:t>
      </w:r>
      <w:r w:rsidR="00C65B4A">
        <w:t xml:space="preserve">and the description </w:t>
      </w:r>
      <w:r>
        <w:t xml:space="preserve">of the new theme and then will share with the committee. </w:t>
      </w:r>
    </w:p>
    <w:p w14:paraId="2FF9A011" w14:textId="019E1801" w:rsidR="005C777B" w:rsidRDefault="005C777B" w:rsidP="005C777B">
      <w:pPr>
        <w:pStyle w:val="NoSpacing"/>
      </w:pPr>
    </w:p>
    <w:p w14:paraId="2CF87B04" w14:textId="77777777" w:rsidR="00D83105" w:rsidRDefault="00D83105" w:rsidP="00D83105"/>
    <w:p w14:paraId="1797A3C3" w14:textId="77777777" w:rsidR="00AC5379" w:rsidRDefault="00AC5379" w:rsidP="00D83105">
      <w:r>
        <w:t>5</w:t>
      </w:r>
      <w:r w:rsidR="00D83105">
        <w:t xml:space="preserve">. </w:t>
      </w:r>
      <w:r w:rsidR="00D83105" w:rsidRPr="00AC5379">
        <w:rPr>
          <w:b/>
        </w:rPr>
        <w:t>Syllabus Review</w:t>
      </w:r>
      <w:r w:rsidR="00D83105">
        <w:t xml:space="preserve"> </w:t>
      </w:r>
    </w:p>
    <w:p w14:paraId="53941853" w14:textId="4B96F3A1" w:rsidR="00D83105" w:rsidRDefault="00AC5379" w:rsidP="00D83105">
      <w:r>
        <w:t>The committee will discuss</w:t>
      </w:r>
      <w:r w:rsidR="00782998">
        <w:t xml:space="preserve"> </w:t>
      </w:r>
      <w:r>
        <w:t xml:space="preserve">the revision in the </w:t>
      </w:r>
      <w:r w:rsidR="00782998">
        <w:t>next meeting</w:t>
      </w:r>
      <w:r>
        <w:t xml:space="preserve">. </w:t>
      </w:r>
      <w:r w:rsidR="007508FC">
        <w:t xml:space="preserve">The committee was divided into subgroups to review the syllabi. </w:t>
      </w:r>
      <w:r>
        <w:t>The committee will not discuss the</w:t>
      </w:r>
      <w:r w:rsidR="00782998">
        <w:t xml:space="preserve"> </w:t>
      </w:r>
      <w:r w:rsidR="005C777B">
        <w:t>syllabi</w:t>
      </w:r>
      <w:r w:rsidR="00782998">
        <w:t xml:space="preserve"> that </w:t>
      </w:r>
      <w:r>
        <w:t>passed</w:t>
      </w:r>
      <w:r w:rsidR="007508FC">
        <w:t xml:space="preserve"> by the subgroups</w:t>
      </w:r>
      <w:r w:rsidR="005C777B">
        <w:t>, but will</w:t>
      </w:r>
      <w:r>
        <w:t xml:space="preserve"> </w:t>
      </w:r>
      <w:r w:rsidR="005C777B">
        <w:t xml:space="preserve">only discuss the ones that may need revisions. </w:t>
      </w:r>
    </w:p>
    <w:p w14:paraId="6F4A8D3D" w14:textId="1A19441D" w:rsidR="00782998" w:rsidRDefault="00782998" w:rsidP="00D83105"/>
    <w:p w14:paraId="5656D630" w14:textId="67594C47" w:rsidR="00782998" w:rsidRPr="009C60DD" w:rsidRDefault="00782998" w:rsidP="00D83105">
      <w:pPr>
        <w:rPr>
          <w:b/>
        </w:rPr>
      </w:pPr>
      <w:r w:rsidRPr="009C60DD">
        <w:rPr>
          <w:b/>
        </w:rPr>
        <w:t>Advising</w:t>
      </w:r>
    </w:p>
    <w:p w14:paraId="67D03820" w14:textId="0FEB7ED3" w:rsidR="00782998" w:rsidRDefault="005C777B" w:rsidP="005B2CA2">
      <w:pPr>
        <w:pStyle w:val="ListParagraph"/>
        <w:numPr>
          <w:ilvl w:val="0"/>
          <w:numId w:val="22"/>
        </w:numPr>
      </w:pPr>
      <w:r>
        <w:t xml:space="preserve">An overview of the MCC document was created to be linked to the </w:t>
      </w:r>
      <w:r w:rsidR="003F13DB">
        <w:t>2019-2020 bulletin</w:t>
      </w:r>
      <w:r>
        <w:t xml:space="preserve">. It was reviewed by the committee and </w:t>
      </w:r>
      <w:r w:rsidR="005B2CA2">
        <w:t xml:space="preserve">was </w:t>
      </w:r>
      <w:r>
        <w:t>approved. For now, the document</w:t>
      </w:r>
      <w:r w:rsidR="003F13DB">
        <w:t xml:space="preserve"> </w:t>
      </w:r>
      <w:r w:rsidR="00782998">
        <w:t>will be sen</w:t>
      </w:r>
      <w:r>
        <w:t>t</w:t>
      </w:r>
      <w:r w:rsidR="00782998">
        <w:t xml:space="preserve"> out </w:t>
      </w:r>
      <w:r w:rsidR="00782998" w:rsidRPr="00E77CCD">
        <w:t>to CAPS and</w:t>
      </w:r>
      <w:bookmarkStart w:id="0" w:name="_GoBack"/>
      <w:bookmarkEnd w:id="0"/>
      <w:r w:rsidR="00782998">
        <w:t xml:space="preserve"> chairs and link</w:t>
      </w:r>
      <w:r>
        <w:t>ed</w:t>
      </w:r>
      <w:r w:rsidR="00782998">
        <w:t xml:space="preserve"> on the website for students to access</w:t>
      </w:r>
      <w:r>
        <w:t xml:space="preserve"> it</w:t>
      </w:r>
      <w:r w:rsidR="00782998">
        <w:t>. Next July</w:t>
      </w:r>
      <w:r>
        <w:t xml:space="preserve">, it </w:t>
      </w:r>
      <w:r w:rsidR="00782998">
        <w:t xml:space="preserve">will </w:t>
      </w:r>
      <w:r>
        <w:t>be</w:t>
      </w:r>
      <w:r w:rsidR="00782998">
        <w:t xml:space="preserve"> linked to the bulletin. </w:t>
      </w:r>
    </w:p>
    <w:p w14:paraId="077C6A26" w14:textId="09013DB7" w:rsidR="003F13DB" w:rsidRPr="00C65B4A" w:rsidRDefault="00C65B4A" w:rsidP="005B2CA2">
      <w:pPr>
        <w:pStyle w:val="ListParagraph"/>
        <w:numPr>
          <w:ilvl w:val="0"/>
          <w:numId w:val="22"/>
        </w:numPr>
      </w:pPr>
      <w:r w:rsidRPr="00C65B4A">
        <w:t>An overview</w:t>
      </w:r>
      <w:r w:rsidR="004B51E7" w:rsidRPr="00C65B4A">
        <w:t xml:space="preserve"> </w:t>
      </w:r>
      <w:r w:rsidRPr="00C65B4A">
        <w:t>a</w:t>
      </w:r>
      <w:r w:rsidR="003F13DB" w:rsidRPr="00C65B4A">
        <w:t xml:space="preserve">dvising guide </w:t>
      </w:r>
      <w:r w:rsidRPr="00C65B4A">
        <w:t xml:space="preserve">and discussion of the 4-3-2-1 will be shared with the university advising committee. It will be also </w:t>
      </w:r>
      <w:r w:rsidR="003F13DB" w:rsidRPr="00C65B4A">
        <w:t xml:space="preserve">shared with </w:t>
      </w:r>
      <w:r w:rsidR="005B2CA2">
        <w:t xml:space="preserve">upcoming </w:t>
      </w:r>
      <w:r w:rsidR="003F13DB" w:rsidRPr="00C65B4A">
        <w:t xml:space="preserve">students and parents in the summer. </w:t>
      </w:r>
    </w:p>
    <w:p w14:paraId="73761A1E" w14:textId="271D5CC6" w:rsidR="00D83105" w:rsidRDefault="00C65B4A" w:rsidP="005B2CA2">
      <w:r>
        <w:lastRenderedPageBreak/>
        <w:t xml:space="preserve">Advising for the MCC and </w:t>
      </w:r>
      <w:r w:rsidR="003F13DB">
        <w:t>Study abroad:</w:t>
      </w:r>
    </w:p>
    <w:p w14:paraId="1CD7ACCD" w14:textId="5B29A847" w:rsidR="003F13DB" w:rsidRDefault="00E47363" w:rsidP="005B2CA2">
      <w:pPr>
        <w:pStyle w:val="ListParagraph"/>
        <w:numPr>
          <w:ilvl w:val="0"/>
          <w:numId w:val="22"/>
        </w:numPr>
      </w:pPr>
      <w:r>
        <w:t xml:space="preserve">There is no final decision regarding </w:t>
      </w:r>
      <w:r w:rsidR="00C65B4A">
        <w:t xml:space="preserve">ESSV2 credits from </w:t>
      </w:r>
      <w:r>
        <w:t>courses that are tak</w:t>
      </w:r>
      <w:r w:rsidR="00C65B4A">
        <w:t>en</w:t>
      </w:r>
      <w:r>
        <w:t xml:space="preserve"> abroad.  The O</w:t>
      </w:r>
      <w:r w:rsidR="003F13DB">
        <w:t xml:space="preserve">ffice of </w:t>
      </w:r>
      <w:r>
        <w:t>S</w:t>
      </w:r>
      <w:r w:rsidR="003F13DB">
        <w:t xml:space="preserve">tudy </w:t>
      </w:r>
      <w:r>
        <w:t>A</w:t>
      </w:r>
      <w:r w:rsidR="003F13DB">
        <w:t xml:space="preserve">broad </w:t>
      </w:r>
      <w:r w:rsidR="00C65B4A">
        <w:t>will</w:t>
      </w:r>
      <w:r w:rsidR="003F13DB">
        <w:t xml:space="preserve"> propose </w:t>
      </w:r>
      <w:r>
        <w:t xml:space="preserve">an </w:t>
      </w:r>
      <w:r w:rsidR="003F13DB">
        <w:t>ESSV2 online module</w:t>
      </w:r>
      <w:r>
        <w:t xml:space="preserve"> for </w:t>
      </w:r>
      <w:r w:rsidR="00C65B4A">
        <w:t xml:space="preserve">committee </w:t>
      </w:r>
      <w:r>
        <w:t>approval.</w:t>
      </w:r>
      <w:r w:rsidR="003F13DB">
        <w:t xml:space="preserve"> </w:t>
      </w:r>
    </w:p>
    <w:p w14:paraId="68DEEA1E" w14:textId="586D2E4E" w:rsidR="005B2CA2" w:rsidRDefault="00E47363" w:rsidP="005B2CA2">
      <w:pPr>
        <w:pStyle w:val="ListParagraph"/>
        <w:numPr>
          <w:ilvl w:val="0"/>
          <w:numId w:val="22"/>
        </w:numPr>
      </w:pPr>
      <w:r>
        <w:t xml:space="preserve">A study abroad course can fulfill the DSCO elective credits. </w:t>
      </w:r>
    </w:p>
    <w:p w14:paraId="6E9873AA" w14:textId="6A01F9F4" w:rsidR="003F13DB" w:rsidRDefault="00C65B4A" w:rsidP="005B2CA2">
      <w:pPr>
        <w:pStyle w:val="ListParagraph"/>
        <w:numPr>
          <w:ilvl w:val="0"/>
          <w:numId w:val="22"/>
        </w:numPr>
      </w:pPr>
      <w:r>
        <w:t xml:space="preserve">There will be a finalized </w:t>
      </w:r>
      <w:r w:rsidR="00E47363">
        <w:t xml:space="preserve">study abroad policy </w:t>
      </w:r>
      <w:r w:rsidR="003F13DB">
        <w:t xml:space="preserve">added to the bulletin. </w:t>
      </w:r>
    </w:p>
    <w:p w14:paraId="2D251C50" w14:textId="77777777" w:rsidR="009C60DD" w:rsidRDefault="009C60DD" w:rsidP="00D83105">
      <w:pPr>
        <w:pStyle w:val="NoSpacing"/>
        <w:rPr>
          <w:b/>
        </w:rPr>
      </w:pPr>
    </w:p>
    <w:p w14:paraId="0B850941" w14:textId="7AF2F28D" w:rsidR="009C60DD" w:rsidRPr="005B2CA2" w:rsidRDefault="00BE1E64" w:rsidP="00D83105">
      <w:pPr>
        <w:pStyle w:val="NoSpacing"/>
        <w:rPr>
          <w:b/>
        </w:rPr>
      </w:pPr>
      <w:r w:rsidRPr="005B2CA2">
        <w:rPr>
          <w:b/>
        </w:rPr>
        <w:t>New business</w:t>
      </w:r>
    </w:p>
    <w:p w14:paraId="077BE6FB" w14:textId="77777777" w:rsidR="00BE1E64" w:rsidRPr="009C60DD" w:rsidRDefault="00BE1E64" w:rsidP="00D83105">
      <w:pPr>
        <w:pStyle w:val="NoSpacing"/>
      </w:pPr>
    </w:p>
    <w:p w14:paraId="13BA6CE7" w14:textId="77777777" w:rsidR="00D83105" w:rsidRDefault="00D83105"/>
    <w:sectPr w:rsidR="00D83105" w:rsidSect="00796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669"/>
    <w:multiLevelType w:val="hybridMultilevel"/>
    <w:tmpl w:val="FAE85864"/>
    <w:lvl w:ilvl="0" w:tplc="755CB9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5A69"/>
    <w:multiLevelType w:val="hybridMultilevel"/>
    <w:tmpl w:val="FB082F1C"/>
    <w:lvl w:ilvl="0" w:tplc="C8DC40D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B7100"/>
    <w:multiLevelType w:val="hybridMultilevel"/>
    <w:tmpl w:val="C9C4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B50F2"/>
    <w:multiLevelType w:val="hybridMultilevel"/>
    <w:tmpl w:val="1718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95E09"/>
    <w:multiLevelType w:val="multilevel"/>
    <w:tmpl w:val="8D1C1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15223"/>
    <w:multiLevelType w:val="hybridMultilevel"/>
    <w:tmpl w:val="B52E24D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415FD3"/>
    <w:multiLevelType w:val="hybridMultilevel"/>
    <w:tmpl w:val="F4F4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31FA6"/>
    <w:multiLevelType w:val="hybridMultilevel"/>
    <w:tmpl w:val="A448C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43EC0"/>
    <w:multiLevelType w:val="hybridMultilevel"/>
    <w:tmpl w:val="2B3E3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82B85"/>
    <w:multiLevelType w:val="hybridMultilevel"/>
    <w:tmpl w:val="792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40B9C"/>
    <w:multiLevelType w:val="hybridMultilevel"/>
    <w:tmpl w:val="F808D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6E74"/>
    <w:multiLevelType w:val="hybridMultilevel"/>
    <w:tmpl w:val="4F189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C46FA"/>
    <w:multiLevelType w:val="multilevel"/>
    <w:tmpl w:val="FB082F1C"/>
    <w:lvl w:ilvl="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90EC1"/>
    <w:multiLevelType w:val="hybridMultilevel"/>
    <w:tmpl w:val="448635F0"/>
    <w:lvl w:ilvl="0" w:tplc="EA1CBA7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262030"/>
    <w:multiLevelType w:val="hybridMultilevel"/>
    <w:tmpl w:val="951A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A479F"/>
    <w:multiLevelType w:val="hybridMultilevel"/>
    <w:tmpl w:val="DD8286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2B310C"/>
    <w:multiLevelType w:val="hybridMultilevel"/>
    <w:tmpl w:val="B0D438D8"/>
    <w:lvl w:ilvl="0" w:tplc="EA1CBA7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A01C05"/>
    <w:multiLevelType w:val="hybridMultilevel"/>
    <w:tmpl w:val="58C84A90"/>
    <w:lvl w:ilvl="0" w:tplc="EA1CBA7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13A0DEC"/>
    <w:multiLevelType w:val="hybridMultilevel"/>
    <w:tmpl w:val="AF6438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201A1"/>
    <w:multiLevelType w:val="hybridMultilevel"/>
    <w:tmpl w:val="7766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620BD"/>
    <w:multiLevelType w:val="hybridMultilevel"/>
    <w:tmpl w:val="8D1C1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B0290"/>
    <w:multiLevelType w:val="hybridMultilevel"/>
    <w:tmpl w:val="12464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20"/>
  </w:num>
  <w:num w:numId="8">
    <w:abstractNumId w:val="4"/>
  </w:num>
  <w:num w:numId="9">
    <w:abstractNumId w:val="12"/>
  </w:num>
  <w:num w:numId="10">
    <w:abstractNumId w:val="14"/>
  </w:num>
  <w:num w:numId="11">
    <w:abstractNumId w:val="16"/>
  </w:num>
  <w:num w:numId="12">
    <w:abstractNumId w:val="21"/>
  </w:num>
  <w:num w:numId="13">
    <w:abstractNumId w:val="5"/>
  </w:num>
  <w:num w:numId="14">
    <w:abstractNumId w:val="18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7"/>
  </w:num>
  <w:num w:numId="20">
    <w:abstractNumId w:val="6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05"/>
    <w:rsid w:val="00144A29"/>
    <w:rsid w:val="00272395"/>
    <w:rsid w:val="00335010"/>
    <w:rsid w:val="003F13DB"/>
    <w:rsid w:val="004B51E7"/>
    <w:rsid w:val="00512102"/>
    <w:rsid w:val="005B2CA2"/>
    <w:rsid w:val="005C777B"/>
    <w:rsid w:val="006D07CC"/>
    <w:rsid w:val="0072120B"/>
    <w:rsid w:val="007508FC"/>
    <w:rsid w:val="00782998"/>
    <w:rsid w:val="007963D7"/>
    <w:rsid w:val="009C60DD"/>
    <w:rsid w:val="00AC5379"/>
    <w:rsid w:val="00B36871"/>
    <w:rsid w:val="00BC49A4"/>
    <w:rsid w:val="00BE1E64"/>
    <w:rsid w:val="00C4023C"/>
    <w:rsid w:val="00C65B4A"/>
    <w:rsid w:val="00D83105"/>
    <w:rsid w:val="00E47363"/>
    <w:rsid w:val="00E77CCD"/>
    <w:rsid w:val="00EB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F0E53"/>
  <w15:chartTrackingRefBased/>
  <w15:docId w15:val="{386CAEA9-D492-9241-A531-94B816A1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1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83105"/>
    <w:pPr>
      <w:ind w:left="720"/>
      <w:contextualSpacing/>
    </w:pPr>
  </w:style>
  <w:style w:type="paragraph" w:styleId="NoSpacing">
    <w:name w:val="No Spacing"/>
    <w:uiPriority w:val="1"/>
    <w:qFormat/>
    <w:rsid w:val="00D8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Marten, James</cp:lastModifiedBy>
  <cp:revision>3</cp:revision>
  <dcterms:created xsi:type="dcterms:W3CDTF">2019-03-04T14:26:00Z</dcterms:created>
  <dcterms:modified xsi:type="dcterms:W3CDTF">2019-03-04T14:27:00Z</dcterms:modified>
</cp:coreProperties>
</file>