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E93C" w14:textId="77777777" w:rsidR="00312B61" w:rsidRPr="00C165BE" w:rsidRDefault="008E0A03" w:rsidP="00C165BE">
      <w:pPr>
        <w:spacing w:after="0"/>
        <w:jc w:val="center"/>
        <w:rPr>
          <w:b/>
          <w:color w:val="1F497D"/>
          <w:sz w:val="18"/>
        </w:rPr>
      </w:pPr>
      <w:r>
        <w:rPr>
          <w:b/>
          <w:noProof/>
          <w:color w:val="1F497D"/>
          <w:sz w:val="36"/>
        </w:rPr>
        <w:drawing>
          <wp:inline distT="0" distB="0" distL="0" distR="0" wp14:anchorId="7B834720" wp14:editId="764C87D7">
            <wp:extent cx="2713355" cy="10782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C11">
        <w:rPr>
          <w:b/>
          <w:color w:val="1F497D"/>
          <w:sz w:val="36"/>
        </w:rPr>
        <w:br/>
      </w:r>
    </w:p>
    <w:p w14:paraId="665E8BC5" w14:textId="77777777" w:rsidR="00C165BE" w:rsidRPr="00C165BE" w:rsidRDefault="00141860" w:rsidP="00C165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 to Clinical Research Methods</w:t>
      </w:r>
    </w:p>
    <w:p w14:paraId="5424F0C3" w14:textId="77777777" w:rsidR="00C165BE" w:rsidRPr="00C165BE" w:rsidRDefault="00C165BE" w:rsidP="00C165BE">
      <w:pPr>
        <w:jc w:val="center"/>
        <w:rPr>
          <w:rFonts w:ascii="Arial" w:hAnsi="Arial" w:cs="Arial"/>
        </w:rPr>
      </w:pPr>
      <w:r w:rsidRPr="00C165BE">
        <w:rPr>
          <w:rFonts w:ascii="Arial" w:hAnsi="Arial" w:cs="Arial"/>
        </w:rPr>
        <w:t xml:space="preserve">By </w:t>
      </w:r>
      <w:r w:rsidR="00141860">
        <w:rPr>
          <w:rFonts w:ascii="Arial" w:hAnsi="Arial" w:cs="Arial"/>
        </w:rPr>
        <w:t>Philip Malloy PT, PhD</w:t>
      </w:r>
    </w:p>
    <w:p w14:paraId="28354DC5" w14:textId="77777777" w:rsidR="00533A05" w:rsidRPr="00141860" w:rsidRDefault="00312B61" w:rsidP="00141860">
      <w:pPr>
        <w:spacing w:after="0"/>
        <w:jc w:val="center"/>
        <w:rPr>
          <w:rFonts w:ascii="Calibri" w:hAnsi="Calibri"/>
          <w:i/>
          <w:sz w:val="28"/>
          <w:szCs w:val="32"/>
        </w:rPr>
      </w:pPr>
      <w:r>
        <w:rPr>
          <w:rFonts w:ascii="Calibri" w:hAnsi="Calibri"/>
          <w:i/>
          <w:sz w:val="28"/>
          <w:szCs w:val="32"/>
        </w:rPr>
        <w:t>Online Marquette University Desire 2 Learn (D2L)</w:t>
      </w:r>
      <w:r w:rsidR="0094295D">
        <w:rPr>
          <w:rFonts w:ascii="Calibri" w:hAnsi="Calibri"/>
          <w:i/>
          <w:sz w:val="28"/>
          <w:szCs w:val="32"/>
        </w:rPr>
        <w:t xml:space="preserve"> approx.</w:t>
      </w:r>
      <w:r w:rsidR="00533A05">
        <w:rPr>
          <w:rFonts w:ascii="Calibri" w:hAnsi="Calibri"/>
          <w:i/>
          <w:sz w:val="28"/>
          <w:szCs w:val="32"/>
        </w:rPr>
        <w:t xml:space="preserve"> </w:t>
      </w:r>
      <w:r w:rsidR="00141860">
        <w:rPr>
          <w:rFonts w:ascii="Calibri" w:hAnsi="Calibri"/>
          <w:i/>
          <w:sz w:val="28"/>
          <w:szCs w:val="32"/>
        </w:rPr>
        <w:t xml:space="preserve">2 </w:t>
      </w:r>
      <w:r w:rsidR="00533A05">
        <w:rPr>
          <w:rFonts w:ascii="Calibri" w:hAnsi="Calibri"/>
          <w:i/>
          <w:sz w:val="28"/>
          <w:szCs w:val="32"/>
        </w:rPr>
        <w:t xml:space="preserve">hrs. </w:t>
      </w:r>
      <w:r w:rsidR="0094295D">
        <w:rPr>
          <w:rFonts w:ascii="Calibri" w:hAnsi="Calibri"/>
          <w:i/>
          <w:sz w:val="28"/>
          <w:szCs w:val="32"/>
        </w:rPr>
        <w:t>to complete watching video</w:t>
      </w:r>
    </w:p>
    <w:p w14:paraId="1FF54BBF" w14:textId="77777777" w:rsidR="00EB26FF" w:rsidRDefault="00541CA8" w:rsidP="00533A05">
      <w:pPr>
        <w:spacing w:after="0"/>
        <w:jc w:val="center"/>
        <w:rPr>
          <w:rFonts w:ascii="Calibri" w:hAnsi="Calibri"/>
          <w:b/>
          <w:i/>
          <w:sz w:val="28"/>
        </w:rPr>
      </w:pPr>
      <w:bookmarkStart w:id="0" w:name="_Hlk5349559"/>
      <w:r w:rsidRPr="00541CA8">
        <w:rPr>
          <w:rFonts w:ascii="Calibri" w:hAnsi="Calibri"/>
          <w:b/>
          <w:i/>
          <w:sz w:val="28"/>
        </w:rPr>
        <w:t xml:space="preserve">Registration Fee: </w:t>
      </w:r>
      <w:r w:rsidR="00EB26FF">
        <w:rPr>
          <w:rFonts w:ascii="Calibri" w:hAnsi="Calibri"/>
          <w:b/>
          <w:i/>
          <w:sz w:val="28"/>
        </w:rPr>
        <w:t>Regular rate:</w:t>
      </w:r>
      <w:r w:rsidRPr="00541CA8">
        <w:rPr>
          <w:rFonts w:ascii="Calibri" w:hAnsi="Calibri"/>
          <w:b/>
          <w:i/>
          <w:sz w:val="28"/>
        </w:rPr>
        <w:t xml:space="preserve"> $</w:t>
      </w:r>
      <w:r w:rsidR="00141860">
        <w:rPr>
          <w:rFonts w:ascii="Calibri" w:hAnsi="Calibri"/>
          <w:b/>
          <w:i/>
          <w:sz w:val="28"/>
        </w:rPr>
        <w:t>5</w:t>
      </w:r>
      <w:r w:rsidR="0034794F">
        <w:rPr>
          <w:rFonts w:ascii="Calibri" w:hAnsi="Calibri"/>
          <w:b/>
          <w:i/>
          <w:sz w:val="28"/>
        </w:rPr>
        <w:t>0</w:t>
      </w:r>
    </w:p>
    <w:p w14:paraId="20679550" w14:textId="77777777" w:rsidR="00141860" w:rsidRDefault="00EB26FF" w:rsidP="00533A05">
      <w:pPr>
        <w:spacing w:after="0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D</w:t>
      </w:r>
      <w:r w:rsidR="00312B61">
        <w:rPr>
          <w:rFonts w:ascii="Calibri" w:hAnsi="Calibri"/>
          <w:b/>
          <w:i/>
          <w:sz w:val="28"/>
        </w:rPr>
        <w:t xml:space="preserve">iscount fee </w:t>
      </w:r>
      <w:r w:rsidR="00141860">
        <w:rPr>
          <w:rFonts w:ascii="Calibri" w:hAnsi="Calibri"/>
          <w:b/>
          <w:i/>
          <w:sz w:val="28"/>
        </w:rPr>
        <w:t>of $40 for APTA members</w:t>
      </w:r>
      <w:r w:rsidR="00E32205">
        <w:rPr>
          <w:rFonts w:ascii="Calibri" w:hAnsi="Calibri"/>
          <w:b/>
          <w:i/>
          <w:sz w:val="28"/>
        </w:rPr>
        <w:t xml:space="preserve"> and</w:t>
      </w:r>
    </w:p>
    <w:p w14:paraId="40D7D702" w14:textId="77777777" w:rsidR="00EB26FF" w:rsidRDefault="00141860" w:rsidP="00533A05">
      <w:pPr>
        <w:spacing w:after="0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current residents/fellows of an ABPTS accredited program.</w:t>
      </w:r>
      <w:r w:rsidR="00E32205">
        <w:rPr>
          <w:rFonts w:ascii="Calibri" w:hAnsi="Calibri"/>
          <w:b/>
          <w:i/>
          <w:sz w:val="28"/>
        </w:rPr>
        <w:t xml:space="preserve"> Group discount for 4 or </w:t>
      </w:r>
      <w:proofErr w:type="gramStart"/>
      <w:r w:rsidR="00E32205">
        <w:rPr>
          <w:rFonts w:ascii="Calibri" w:hAnsi="Calibri"/>
          <w:b/>
          <w:i/>
          <w:sz w:val="28"/>
        </w:rPr>
        <w:t>more  residents</w:t>
      </w:r>
      <w:proofErr w:type="gramEnd"/>
      <w:r w:rsidR="00E32205">
        <w:rPr>
          <w:rFonts w:ascii="Calibri" w:hAnsi="Calibri"/>
          <w:b/>
          <w:i/>
          <w:sz w:val="28"/>
        </w:rPr>
        <w:t>/fellows if all registrations submitted as a group. ($30 each)</w:t>
      </w:r>
    </w:p>
    <w:p w14:paraId="3360435D" w14:textId="77777777" w:rsidR="00541CA8" w:rsidRPr="00533A05" w:rsidRDefault="0094295D" w:rsidP="00533A05">
      <w:pPr>
        <w:spacing w:after="0"/>
        <w:jc w:val="center"/>
        <w:rPr>
          <w:rFonts w:ascii="Calibri" w:hAnsi="Calibri"/>
          <w:i/>
          <w:sz w:val="28"/>
          <w:szCs w:val="32"/>
        </w:rPr>
      </w:pPr>
      <w:r w:rsidRPr="00533A05">
        <w:rPr>
          <w:rFonts w:ascii="Calibri" w:hAnsi="Calibri"/>
          <w:i/>
          <w:sz w:val="16"/>
          <w:szCs w:val="16"/>
        </w:rPr>
        <w:t>A</w:t>
      </w:r>
      <w:r w:rsidR="00141860">
        <w:rPr>
          <w:rFonts w:ascii="Calibri" w:hAnsi="Calibri"/>
          <w:i/>
          <w:sz w:val="16"/>
          <w:szCs w:val="16"/>
        </w:rPr>
        <w:t>ll proceeds are a donation to the</w:t>
      </w:r>
      <w:r w:rsidR="00312B61" w:rsidRPr="00533A05">
        <w:rPr>
          <w:rFonts w:ascii="Calibri" w:hAnsi="Calibri"/>
          <w:i/>
          <w:sz w:val="16"/>
          <w:szCs w:val="16"/>
        </w:rPr>
        <w:t xml:space="preserve"> PT Faculty Student Scholarship Fund </w:t>
      </w:r>
    </w:p>
    <w:bookmarkEnd w:id="0"/>
    <w:p w14:paraId="0F05263F" w14:textId="77777777" w:rsidR="00533A05" w:rsidRDefault="00533A05" w:rsidP="00F64BD8">
      <w:pPr>
        <w:pStyle w:val="unknownstyle"/>
        <w:spacing w:after="0" w:line="264" w:lineRule="auto"/>
        <w:rPr>
          <w:rFonts w:ascii="Calibri" w:hAnsi="Calibri" w:cs="Georgia"/>
          <w:i w:val="0"/>
          <w:color w:val="1F497D"/>
          <w:szCs w:val="18"/>
        </w:rPr>
      </w:pPr>
    </w:p>
    <w:p w14:paraId="53990219" w14:textId="77777777" w:rsidR="00683739" w:rsidRPr="00E33920" w:rsidRDefault="00E33920" w:rsidP="00E33920">
      <w:pPr>
        <w:pStyle w:val="unknownstyle"/>
        <w:spacing w:after="0" w:line="264" w:lineRule="auto"/>
        <w:rPr>
          <w:rFonts w:ascii="Calibri" w:hAnsi="Calibri" w:cs="Georgia"/>
          <w:i w:val="0"/>
          <w:color w:val="auto"/>
        </w:rPr>
      </w:pPr>
      <w:r w:rsidRPr="00E33920">
        <w:rPr>
          <w:rFonts w:ascii="Calibri" w:hAnsi="Calibri" w:cs="Georgia"/>
          <w:i w:val="0"/>
          <w:color w:val="auto"/>
        </w:rPr>
        <w:t>To register – Please send participants Name and Email to</w:t>
      </w:r>
      <w:r w:rsidR="00C165BE" w:rsidRPr="00E33920">
        <w:rPr>
          <w:rFonts w:ascii="Calibri" w:hAnsi="Calibri" w:cs="Georgia"/>
          <w:i w:val="0"/>
          <w:color w:val="auto"/>
        </w:rPr>
        <w:t xml:space="preserve"> </w:t>
      </w:r>
      <w:hyperlink r:id="rId8" w:history="1">
        <w:r w:rsidR="00C165BE" w:rsidRPr="00E33920">
          <w:rPr>
            <w:rStyle w:val="Hyperlink"/>
            <w:rFonts w:ascii="Calibri" w:hAnsi="Calibri" w:cs="Georgia"/>
            <w:i w:val="0"/>
            <w:color w:val="auto"/>
          </w:rPr>
          <w:t>diane.slaughter@marquette.edu</w:t>
        </w:r>
      </w:hyperlink>
      <w:r w:rsidR="00C165BE" w:rsidRPr="00E33920">
        <w:rPr>
          <w:rFonts w:ascii="Calibri" w:hAnsi="Calibri" w:cs="Georgia"/>
          <w:i w:val="0"/>
          <w:color w:val="auto"/>
        </w:rPr>
        <w:t xml:space="preserve"> </w:t>
      </w:r>
    </w:p>
    <w:p w14:paraId="2FF2504D" w14:textId="77777777" w:rsidR="00E33920" w:rsidRPr="00E33920" w:rsidRDefault="00E33920" w:rsidP="00E33920">
      <w:pPr>
        <w:pStyle w:val="unknownstyle"/>
        <w:spacing w:after="0" w:line="264" w:lineRule="auto"/>
        <w:rPr>
          <w:rFonts w:ascii="Calibri" w:hAnsi="Calibri" w:cs="Georgia"/>
          <w:i w:val="0"/>
          <w:color w:val="auto"/>
        </w:rPr>
      </w:pPr>
    </w:p>
    <w:p w14:paraId="7DFF5DEE" w14:textId="77777777" w:rsidR="00E33920" w:rsidRPr="00E33920" w:rsidRDefault="00E33920" w:rsidP="00E33920">
      <w:pPr>
        <w:pStyle w:val="unknownstyle"/>
        <w:spacing w:after="0" w:line="264" w:lineRule="auto"/>
        <w:rPr>
          <w:rFonts w:ascii="Calibri" w:hAnsi="Calibri" w:cs="Georgia"/>
          <w:i w:val="0"/>
          <w:color w:val="auto"/>
        </w:rPr>
      </w:pPr>
      <w:r w:rsidRPr="00E33920">
        <w:rPr>
          <w:rFonts w:ascii="Calibri" w:hAnsi="Calibri" w:cs="Georgia"/>
          <w:i w:val="0"/>
          <w:color w:val="auto"/>
        </w:rPr>
        <w:t xml:space="preserve">Diane will send you a Link to make a payment by credit card or an address if you would like to mail a check. </w:t>
      </w:r>
    </w:p>
    <w:p w14:paraId="48C369FF" w14:textId="77777777" w:rsidR="00E33920" w:rsidRPr="00E33920" w:rsidRDefault="00E33920" w:rsidP="00E33920">
      <w:pPr>
        <w:pStyle w:val="unknownstyle"/>
        <w:spacing w:after="0" w:line="264" w:lineRule="auto"/>
        <w:rPr>
          <w:rFonts w:ascii="Calibri" w:hAnsi="Calibri" w:cs="Georgia"/>
          <w:i w:val="0"/>
          <w:color w:val="auto"/>
        </w:rPr>
      </w:pPr>
    </w:p>
    <w:p w14:paraId="0BC64344" w14:textId="77777777" w:rsidR="00E33920" w:rsidRPr="00E33920" w:rsidRDefault="00E33920" w:rsidP="00E33920">
      <w:pPr>
        <w:pStyle w:val="unknownstyle"/>
        <w:spacing w:after="0" w:line="264" w:lineRule="auto"/>
        <w:rPr>
          <w:rFonts w:ascii="Calibri" w:hAnsi="Calibri" w:cs="Georgia"/>
          <w:color w:val="auto"/>
        </w:rPr>
      </w:pPr>
      <w:r w:rsidRPr="00E33920">
        <w:rPr>
          <w:rFonts w:ascii="Calibri" w:hAnsi="Calibri" w:cs="Georgia"/>
          <w:i w:val="0"/>
          <w:color w:val="auto"/>
        </w:rPr>
        <w:t xml:space="preserve">Include: </w:t>
      </w:r>
    </w:p>
    <w:p w14:paraId="500F4332" w14:textId="77777777" w:rsidR="00683739" w:rsidRPr="00E33920" w:rsidRDefault="00683739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color w:val="auto"/>
          <w:sz w:val="24"/>
          <w:szCs w:val="24"/>
        </w:rPr>
      </w:pPr>
    </w:p>
    <w:p w14:paraId="7491B78B" w14:textId="77777777" w:rsidR="00667F99" w:rsidRPr="00E33920" w:rsidRDefault="00667F99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color w:val="auto"/>
          <w:sz w:val="24"/>
          <w:szCs w:val="24"/>
        </w:rPr>
      </w:pPr>
    </w:p>
    <w:p w14:paraId="153B3C4B" w14:textId="77777777" w:rsidR="00683739" w:rsidRPr="00E33920" w:rsidRDefault="00683739">
      <w:pPr>
        <w:tabs>
          <w:tab w:val="left" w:pos="935"/>
        </w:tabs>
        <w:spacing w:line="240" w:lineRule="auto"/>
        <w:rPr>
          <w:rFonts w:ascii="Calibri" w:hAnsi="Calibri" w:cs="Georgia"/>
          <w:b/>
          <w:b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>Name____</w:t>
      </w:r>
      <w:r w:rsidR="00AE3DCA" w:rsidRPr="00E33920">
        <w:rPr>
          <w:rFonts w:ascii="Calibri" w:hAnsi="Calibri" w:cs="Georgia"/>
          <w:b/>
          <w:bCs/>
          <w:color w:val="auto"/>
          <w:sz w:val="24"/>
          <w:szCs w:val="24"/>
        </w:rPr>
        <w:t>_______</w:t>
      </w:r>
      <w:r w:rsidR="00F64BD8" w:rsidRPr="00E33920">
        <w:rPr>
          <w:rFonts w:ascii="Calibri" w:hAnsi="Calibri" w:cs="Georgia"/>
          <w:b/>
          <w:bCs/>
          <w:color w:val="auto"/>
          <w:sz w:val="24"/>
          <w:szCs w:val="24"/>
        </w:rPr>
        <w:t>_</w:t>
      </w:r>
      <w:r w:rsidR="00AE3DCA" w:rsidRPr="00E33920">
        <w:rPr>
          <w:rFonts w:ascii="Calibri" w:hAnsi="Calibri" w:cs="Georgia"/>
          <w:b/>
          <w:bCs/>
          <w:color w:val="auto"/>
          <w:sz w:val="24"/>
          <w:szCs w:val="24"/>
        </w:rPr>
        <w:t>__</w:t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>________________________</w:t>
      </w:r>
    </w:p>
    <w:p w14:paraId="1C84D932" w14:textId="77777777" w:rsidR="00541CA8" w:rsidRPr="00E33920" w:rsidRDefault="00541CA8">
      <w:pPr>
        <w:tabs>
          <w:tab w:val="left" w:pos="935"/>
        </w:tabs>
        <w:spacing w:line="240" w:lineRule="auto"/>
        <w:rPr>
          <w:rFonts w:ascii="Calibri" w:hAnsi="Calibri" w:cs="Georgia"/>
          <w:b/>
          <w:bCs/>
          <w:color w:val="auto"/>
          <w:sz w:val="24"/>
          <w:szCs w:val="24"/>
        </w:rPr>
      </w:pPr>
    </w:p>
    <w:p w14:paraId="2F8D25BD" w14:textId="77777777" w:rsidR="00E33920" w:rsidRPr="00E33920" w:rsidRDefault="00EB26FF" w:rsidP="00541CA8">
      <w:pPr>
        <w:tabs>
          <w:tab w:val="left" w:pos="935"/>
        </w:tabs>
        <w:spacing w:line="240" w:lineRule="auto"/>
        <w:rPr>
          <w:rFonts w:ascii="Calibri" w:hAnsi="Calibri" w:cs="Georgia"/>
          <w:b/>
          <w:b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 xml:space="preserve">Cell </w:t>
      </w:r>
      <w:r w:rsidR="00683739" w:rsidRPr="00E33920">
        <w:rPr>
          <w:rFonts w:ascii="Calibri" w:hAnsi="Calibri" w:cs="Georgia"/>
          <w:b/>
          <w:bCs/>
          <w:color w:val="auto"/>
          <w:sz w:val="24"/>
          <w:szCs w:val="24"/>
        </w:rPr>
        <w:t>Phone______________________</w:t>
      </w:r>
      <w:r w:rsidR="00541CA8" w:rsidRPr="00E33920">
        <w:rPr>
          <w:rFonts w:ascii="Calibri" w:hAnsi="Calibri" w:cs="Georgia"/>
          <w:b/>
          <w:bCs/>
          <w:color w:val="auto"/>
          <w:sz w:val="24"/>
          <w:szCs w:val="24"/>
        </w:rPr>
        <w:t>_</w:t>
      </w:r>
      <w:r w:rsidR="00683739" w:rsidRPr="00E33920">
        <w:rPr>
          <w:rFonts w:ascii="Calibri" w:hAnsi="Calibri" w:cs="Georgia"/>
          <w:b/>
          <w:bCs/>
          <w:color w:val="auto"/>
          <w:sz w:val="24"/>
          <w:szCs w:val="24"/>
        </w:rPr>
        <w:t>_____</w:t>
      </w:r>
      <w:r w:rsidR="00C165BE"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</w:p>
    <w:p w14:paraId="54ED7D94" w14:textId="77777777" w:rsidR="00E33920" w:rsidRPr="00E33920" w:rsidRDefault="00E33920" w:rsidP="00541CA8">
      <w:pPr>
        <w:tabs>
          <w:tab w:val="left" w:pos="935"/>
        </w:tabs>
        <w:spacing w:line="240" w:lineRule="auto"/>
        <w:rPr>
          <w:rFonts w:ascii="Calibri" w:hAnsi="Calibri" w:cs="Georgia"/>
          <w:b/>
          <w:bCs/>
          <w:color w:val="auto"/>
          <w:sz w:val="24"/>
          <w:szCs w:val="24"/>
        </w:rPr>
      </w:pPr>
    </w:p>
    <w:p w14:paraId="35F78044" w14:textId="77777777" w:rsidR="00683739" w:rsidRPr="00E33920" w:rsidRDefault="00683739" w:rsidP="00541CA8">
      <w:pPr>
        <w:tabs>
          <w:tab w:val="left" w:pos="935"/>
        </w:tabs>
        <w:spacing w:line="240" w:lineRule="auto"/>
        <w:rPr>
          <w:rFonts w:ascii="Calibri" w:hAnsi="Calibri" w:cs="Georgia"/>
          <w:b/>
          <w:b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>Email____________________________</w:t>
      </w:r>
      <w:r w:rsidR="00F64BD8"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</w:p>
    <w:p w14:paraId="730080F3" w14:textId="77777777" w:rsidR="00AE3DCA" w:rsidRPr="00E33920" w:rsidRDefault="00541CA8" w:rsidP="00541CA8">
      <w:pPr>
        <w:widowControl/>
        <w:tabs>
          <w:tab w:val="left" w:pos="935"/>
        </w:tabs>
        <w:spacing w:after="0" w:line="240" w:lineRule="auto"/>
        <w:rPr>
          <w:rFonts w:ascii="Calibri" w:hAnsi="Calibri"/>
          <w:b/>
          <w:b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  <w:r w:rsidRPr="00E33920">
        <w:rPr>
          <w:rFonts w:ascii="Calibri" w:hAnsi="Calibri" w:cs="Georgia"/>
          <w:b/>
          <w:bCs/>
          <w:color w:val="auto"/>
          <w:sz w:val="24"/>
          <w:szCs w:val="24"/>
        </w:rPr>
        <w:tab/>
      </w:r>
    </w:p>
    <w:p w14:paraId="755FD8B8" w14:textId="77777777" w:rsidR="00E33920" w:rsidRPr="00E33920" w:rsidRDefault="00E33920" w:rsidP="00541CA8">
      <w:pPr>
        <w:widowControl/>
        <w:tabs>
          <w:tab w:val="left" w:pos="935"/>
        </w:tabs>
        <w:spacing w:after="0" w:line="240" w:lineRule="auto"/>
        <w:rPr>
          <w:rFonts w:ascii="Calibri" w:hAnsi="Calibri"/>
          <w:b/>
          <w:bCs/>
          <w:color w:val="auto"/>
          <w:sz w:val="24"/>
          <w:szCs w:val="24"/>
        </w:rPr>
      </w:pPr>
      <w:r w:rsidRPr="00E33920">
        <w:rPr>
          <w:rFonts w:ascii="Calibri" w:hAnsi="Calibri"/>
          <w:b/>
          <w:bCs/>
          <w:color w:val="auto"/>
          <w:sz w:val="24"/>
          <w:szCs w:val="24"/>
        </w:rPr>
        <w:t>Amount to be billed:</w:t>
      </w:r>
      <w:r w:rsidR="00493E0A" w:rsidRPr="00E33920">
        <w:rPr>
          <w:rFonts w:ascii="Calibri" w:hAnsi="Calibri"/>
          <w:b/>
          <w:bCs/>
          <w:color w:val="auto"/>
          <w:sz w:val="24"/>
          <w:szCs w:val="24"/>
        </w:rPr>
        <w:t xml:space="preserve"> ____________</w:t>
      </w:r>
    </w:p>
    <w:p w14:paraId="790A0127" w14:textId="77777777" w:rsidR="00E33920" w:rsidRDefault="00E33920" w:rsidP="00541CA8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</w:pPr>
    </w:p>
    <w:p w14:paraId="0FDB2E2E" w14:textId="77777777" w:rsidR="00E33920" w:rsidRPr="00E33920" w:rsidRDefault="00E33920" w:rsidP="00541CA8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</w:pPr>
    </w:p>
    <w:p w14:paraId="66875BAC" w14:textId="77777777" w:rsidR="00312B61" w:rsidRPr="00E33920" w:rsidRDefault="00E33920" w:rsidP="00541CA8">
      <w:pPr>
        <w:widowControl/>
        <w:tabs>
          <w:tab w:val="left" w:pos="935"/>
        </w:tabs>
        <w:spacing w:after="0" w:line="240" w:lineRule="auto"/>
        <w:rPr>
          <w:rFonts w:ascii="Calibri" w:hAnsi="Calibri"/>
          <w:b/>
          <w:b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>APTA member #/ABPTS program</w:t>
      </w:r>
      <w:r w:rsidR="00FF63CB" w:rsidRPr="00E33920">
        <w:rPr>
          <w:rFonts w:ascii="Calibri" w:hAnsi="Calibri"/>
          <w:b/>
          <w:bCs/>
          <w:color w:val="auto"/>
          <w:sz w:val="24"/>
          <w:szCs w:val="24"/>
        </w:rPr>
        <w:t xml:space="preserve"> _____________________________</w:t>
      </w:r>
    </w:p>
    <w:p w14:paraId="71D4C1D4" w14:textId="77777777" w:rsidR="00312B61" w:rsidRPr="00E33920" w:rsidRDefault="00312B61" w:rsidP="00541CA8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</w:pPr>
      <w:r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 xml:space="preserve">  </w:t>
      </w:r>
      <w:r w:rsidR="00493E0A"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ab/>
      </w:r>
      <w:r w:rsidR="00493E0A"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ab/>
      </w:r>
      <w:r w:rsidR="00493E0A"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ab/>
      </w:r>
      <w:r w:rsidR="00493E0A"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ab/>
      </w:r>
      <w:r w:rsidR="00FF63CB"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>.</w:t>
      </w:r>
      <w:r w:rsidRPr="00E33920">
        <w:rPr>
          <w:rFonts w:ascii="Calibri" w:hAnsi="Calibri" w:cs="Georgia"/>
          <w:b/>
          <w:bCs/>
          <w:i/>
          <w:iCs/>
          <w:color w:val="auto"/>
          <w:sz w:val="24"/>
          <w:szCs w:val="24"/>
        </w:rPr>
        <w:t xml:space="preserve">                                                   </w:t>
      </w:r>
    </w:p>
    <w:p w14:paraId="0A1CD4E2" w14:textId="77777777" w:rsidR="00683739" w:rsidRPr="00E33920" w:rsidRDefault="00683739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color w:val="auto"/>
          <w:sz w:val="24"/>
          <w:szCs w:val="24"/>
        </w:rPr>
      </w:pPr>
    </w:p>
    <w:p w14:paraId="0F1FA71D" w14:textId="77777777" w:rsidR="00E33920" w:rsidRPr="00E33920" w:rsidRDefault="00E33920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color w:val="auto"/>
          <w:sz w:val="24"/>
          <w:szCs w:val="24"/>
        </w:rPr>
      </w:pPr>
    </w:p>
    <w:p w14:paraId="4C5AC22D" w14:textId="77777777" w:rsidR="00E33920" w:rsidRDefault="00E33920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sz w:val="36"/>
          <w:szCs w:val="36"/>
        </w:rPr>
      </w:pPr>
    </w:p>
    <w:p w14:paraId="50D80C7E" w14:textId="77777777" w:rsidR="00C165BE" w:rsidRPr="00C165BE" w:rsidRDefault="00493E0A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sz w:val="36"/>
          <w:szCs w:val="36"/>
        </w:rPr>
      </w:pPr>
      <w:r>
        <w:rPr>
          <w:rFonts w:ascii="Calibri" w:hAnsi="Calibri" w:cs="Georgia"/>
          <w:sz w:val="36"/>
          <w:szCs w:val="36"/>
        </w:rPr>
        <w:t xml:space="preserve">Course </w:t>
      </w:r>
      <w:r w:rsidR="00C165BE">
        <w:rPr>
          <w:rFonts w:ascii="Calibri" w:hAnsi="Calibri" w:cs="Georgia"/>
          <w:sz w:val="36"/>
          <w:szCs w:val="36"/>
        </w:rPr>
        <w:t xml:space="preserve">link will remain active for </w:t>
      </w:r>
      <w:r w:rsidR="00141860">
        <w:rPr>
          <w:rFonts w:ascii="Calibri" w:hAnsi="Calibri" w:cs="Georgia"/>
          <w:sz w:val="36"/>
          <w:szCs w:val="36"/>
        </w:rPr>
        <w:t>6 months</w:t>
      </w:r>
      <w:r w:rsidR="00C165BE">
        <w:rPr>
          <w:rFonts w:ascii="Calibri" w:hAnsi="Calibri" w:cs="Georgia"/>
          <w:sz w:val="36"/>
          <w:szCs w:val="36"/>
        </w:rPr>
        <w:t>, please plan accordingly.</w:t>
      </w:r>
    </w:p>
    <w:p w14:paraId="0B6416F1" w14:textId="77777777" w:rsidR="00541CA8" w:rsidRDefault="00541CA8">
      <w:pPr>
        <w:widowControl/>
        <w:tabs>
          <w:tab w:val="left" w:pos="935"/>
        </w:tabs>
        <w:spacing w:after="0" w:line="240" w:lineRule="auto"/>
        <w:rPr>
          <w:rFonts w:ascii="Calibri" w:hAnsi="Calibri" w:cs="Georgia"/>
          <w:sz w:val="12"/>
          <w:szCs w:val="12"/>
        </w:rPr>
      </w:pPr>
    </w:p>
    <w:p w14:paraId="19D0D4E0" w14:textId="77777777" w:rsidR="000269FD" w:rsidRPr="00312B61" w:rsidRDefault="000269FD" w:rsidP="00493E0A">
      <w:pPr>
        <w:widowControl/>
        <w:tabs>
          <w:tab w:val="left" w:pos="935"/>
        </w:tabs>
        <w:spacing w:after="0" w:line="240" w:lineRule="auto"/>
        <w:jc w:val="center"/>
        <w:rPr>
          <w:rFonts w:ascii="Calibri" w:hAnsi="Calibri" w:cs="Georgia"/>
          <w:sz w:val="22"/>
          <w:szCs w:val="12"/>
        </w:rPr>
      </w:pPr>
      <w:r w:rsidRPr="000269FD">
        <w:rPr>
          <w:rFonts w:ascii="Calibri" w:hAnsi="Calibri" w:cs="Georgia"/>
          <w:sz w:val="22"/>
          <w:szCs w:val="12"/>
        </w:rPr>
        <w:t>Cancellation/Refund Policy: No refunds for this online course, but course is transferrable to another person with written notification</w:t>
      </w:r>
      <w:r w:rsidR="00493E0A">
        <w:rPr>
          <w:rFonts w:ascii="Calibri" w:hAnsi="Calibri" w:cs="Georgia"/>
          <w:sz w:val="22"/>
          <w:szCs w:val="12"/>
        </w:rPr>
        <w:t xml:space="preserve"> within the subscription period</w:t>
      </w:r>
      <w:r w:rsidR="004203A6">
        <w:rPr>
          <w:rFonts w:ascii="Calibri" w:hAnsi="Calibri" w:cs="Georgia"/>
          <w:sz w:val="22"/>
          <w:szCs w:val="12"/>
        </w:rPr>
        <w:t>, but only one CEU certificate/registration</w:t>
      </w:r>
      <w:r w:rsidRPr="000269FD">
        <w:rPr>
          <w:rFonts w:ascii="Calibri" w:hAnsi="Calibri" w:cs="Georgia"/>
          <w:sz w:val="22"/>
          <w:szCs w:val="12"/>
        </w:rPr>
        <w:t>. </w:t>
      </w:r>
    </w:p>
    <w:sectPr w:rsidR="000269FD" w:rsidRPr="00312B61" w:rsidSect="00736FA1">
      <w:type w:val="continuous"/>
      <w:pgSz w:w="12240" w:h="15840"/>
      <w:pgMar w:top="720" w:right="720" w:bottom="720" w:left="720" w:header="720" w:footer="720" w:gutter="0"/>
      <w:cols w:space="720"/>
      <w:noEndnote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7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1A76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embedSystemFonts/>
  <w:bordersDoNotSurroundHeader/>
  <w:bordersDoNotSurroundFooter/>
  <w:proofState w:grammar="clean"/>
  <w:defaultTabStop w:val="720"/>
  <w:drawingGridHorizontalSpacing w:val="9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39"/>
    <w:rsid w:val="000269FD"/>
    <w:rsid w:val="000E7F56"/>
    <w:rsid w:val="00114A16"/>
    <w:rsid w:val="00141860"/>
    <w:rsid w:val="002429E7"/>
    <w:rsid w:val="002441DC"/>
    <w:rsid w:val="003061DF"/>
    <w:rsid w:val="00312B61"/>
    <w:rsid w:val="0034794F"/>
    <w:rsid w:val="0036027C"/>
    <w:rsid w:val="003A4607"/>
    <w:rsid w:val="003B385A"/>
    <w:rsid w:val="004203A6"/>
    <w:rsid w:val="00427125"/>
    <w:rsid w:val="0046103F"/>
    <w:rsid w:val="00493E0A"/>
    <w:rsid w:val="00533A05"/>
    <w:rsid w:val="00541CA8"/>
    <w:rsid w:val="00667F99"/>
    <w:rsid w:val="00683739"/>
    <w:rsid w:val="006D4032"/>
    <w:rsid w:val="00736FA1"/>
    <w:rsid w:val="007D2848"/>
    <w:rsid w:val="00834831"/>
    <w:rsid w:val="008E0A03"/>
    <w:rsid w:val="00931987"/>
    <w:rsid w:val="0094295D"/>
    <w:rsid w:val="009603B8"/>
    <w:rsid w:val="00A66D21"/>
    <w:rsid w:val="00AB68FE"/>
    <w:rsid w:val="00AE3DCA"/>
    <w:rsid w:val="00C165BE"/>
    <w:rsid w:val="00C61142"/>
    <w:rsid w:val="00CC3106"/>
    <w:rsid w:val="00D31C11"/>
    <w:rsid w:val="00E047E0"/>
    <w:rsid w:val="00E10A54"/>
    <w:rsid w:val="00E32205"/>
    <w:rsid w:val="00E33920"/>
    <w:rsid w:val="00EA26E4"/>
    <w:rsid w:val="00EB26FF"/>
    <w:rsid w:val="00F26521"/>
    <w:rsid w:val="00F50318"/>
    <w:rsid w:val="00F64BD8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DA324"/>
  <w15:chartTrackingRefBased/>
  <w15:docId w15:val="{1B0396DF-8C47-344E-B077-A1DAEA0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19" w:line="275" w:lineRule="auto"/>
    </w:pPr>
    <w:rPr>
      <w:rFonts w:ascii="Times New Roman" w:hAnsi="Times New Roman"/>
      <w:color w:val="000000"/>
      <w:kern w:val="28"/>
      <w:sz w:val="19"/>
      <w:szCs w:val="19"/>
    </w:rPr>
  </w:style>
  <w:style w:type="paragraph" w:styleId="Heading2">
    <w:name w:val="heading 2"/>
    <w:basedOn w:val="Normal"/>
    <w:next w:val="Normal"/>
    <w:link w:val="Heading2Char"/>
    <w:qFormat/>
    <w:rsid w:val="003A4607"/>
    <w:pPr>
      <w:keepNext/>
      <w:widowControl/>
      <w:overflowPunct/>
      <w:autoSpaceDE/>
      <w:autoSpaceDN/>
      <w:adjustRightInd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kern w:val="0"/>
      <w:sz w:val="28"/>
      <w:szCs w:val="28"/>
    </w:rPr>
  </w:style>
  <w:style w:type="paragraph" w:styleId="Heading7">
    <w:name w:val="heading 7"/>
    <w:basedOn w:val="Normal"/>
    <w:link w:val="Heading7Char"/>
    <w:uiPriority w:val="99"/>
    <w:qFormat/>
    <w:pPr>
      <w:spacing w:after="0" w:line="240" w:lineRule="auto"/>
      <w:outlineLvl w:val="6"/>
    </w:pPr>
    <w:rPr>
      <w:rFonts w:ascii="Tw Cen MT" w:hAnsi="Tw Cen MT" w:cs="Tw Cen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after="120" w:line="335" w:lineRule="auto"/>
    </w:pPr>
    <w:rPr>
      <w:rFonts w:ascii="Times New Roman" w:hAnsi="Times New Roman"/>
      <w:i/>
      <w:iCs/>
      <w:color w:val="000000"/>
      <w:kern w:val="28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683739"/>
    <w:rPr>
      <w:color w:val="000000"/>
      <w:kern w:val="28"/>
      <w:sz w:val="24"/>
      <w:szCs w:val="24"/>
    </w:rPr>
  </w:style>
  <w:style w:type="character" w:customStyle="1" w:styleId="Heading2Char">
    <w:name w:val="Heading 2 Char"/>
    <w:link w:val="Heading2"/>
    <w:rsid w:val="003A4607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C165B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306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1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61DF"/>
    <w:rPr>
      <w:rFonts w:ascii="Times New Roman" w:hAnsi="Times New Roman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61DF"/>
    <w:rPr>
      <w:rFonts w:ascii="Times New Roman" w:hAnsi="Times New Roman"/>
      <w:b/>
      <w:bCs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61DF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slaughter@marquette.ed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62c2c98a8bfd760298699a4bdb95e891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ff2ed4acb1d227a1ed13c891780b127f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138D8-06FB-4E81-8F7C-F53031F24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F2CF5-CFD3-4303-9C64-A8F4B640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1299</CharactersWithSpaces>
  <SharedDoc>false</SharedDoc>
  <HLinks>
    <vt:vector size="6" baseType="variant"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mailto:diane.slaughter@marquette.edu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raclawskim</dc:creator>
  <cp:keywords/>
  <cp:lastModifiedBy>Novak, Mykl</cp:lastModifiedBy>
  <cp:revision>2</cp:revision>
  <cp:lastPrinted>2019-04-08T15:07:00Z</cp:lastPrinted>
  <dcterms:created xsi:type="dcterms:W3CDTF">2022-02-12T06:41:00Z</dcterms:created>
  <dcterms:modified xsi:type="dcterms:W3CDTF">2022-02-12T06:41:00Z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