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AFA13" w14:textId="77777777" w:rsidR="00FE2E6A" w:rsidRPr="00FE2E6A" w:rsidRDefault="00FE2E6A" w:rsidP="00181A29">
      <w:pPr>
        <w:spacing w:after="0" w:line="240" w:lineRule="auto"/>
        <w:jc w:val="both"/>
        <w:rPr>
          <w:rFonts w:ascii="Segoe UI" w:hAnsi="Segoe UI" w:cs="Segoe UI"/>
          <w:color w:val="201F1E"/>
          <w:shd w:val="clear" w:color="auto" w:fill="FFFFFF"/>
        </w:rPr>
      </w:pPr>
      <w:r>
        <w:rPr>
          <w:rFonts w:ascii="Segoe UI" w:hAnsi="Segoe UI" w:cs="Segoe UI"/>
          <w:color w:val="201F1E"/>
          <w:shd w:val="clear" w:color="auto" w:fill="FFFFFF"/>
        </w:rPr>
        <w:t>“</w:t>
      </w:r>
      <w:r w:rsidR="005305CE" w:rsidRPr="00FE2E6A">
        <w:rPr>
          <w:rFonts w:ascii="Segoe UI" w:hAnsi="Segoe UI" w:cs="Segoe UI"/>
          <w:i/>
          <w:color w:val="201F1E"/>
          <w:shd w:val="clear" w:color="auto" w:fill="FFFFFF"/>
        </w:rPr>
        <w:t>My response to racism is anger. I have lived with that anger, ignoring it, feeding upon it, learning to use it before it laid my visions to waste, for most of my life. Once I did it in silence, afraid of the weight. My fear of anger taught me nothing. Your fear of that anger will teach you nothing</w:t>
      </w:r>
      <w:r w:rsidRPr="00FE2E6A">
        <w:rPr>
          <w:rFonts w:ascii="Segoe UI" w:hAnsi="Segoe UI" w:cs="Segoe UI"/>
          <w:i/>
          <w:color w:val="201F1E"/>
          <w:shd w:val="clear" w:color="auto" w:fill="FFFFFF"/>
        </w:rPr>
        <w:t>…</w:t>
      </w:r>
      <w:r>
        <w:rPr>
          <w:rFonts w:ascii="Segoe UI" w:hAnsi="Segoe UI" w:cs="Segoe UI"/>
          <w:color w:val="201F1E"/>
          <w:shd w:val="clear" w:color="auto" w:fill="FFFFFF"/>
        </w:rPr>
        <w:t>”</w:t>
      </w:r>
    </w:p>
    <w:p w14:paraId="1BD8687F" w14:textId="77777777" w:rsidR="00FE2E6A" w:rsidRPr="00FE2E6A" w:rsidRDefault="005305CE" w:rsidP="00FF02F5">
      <w:pPr>
        <w:pStyle w:val="Heading1"/>
        <w:numPr>
          <w:ilvl w:val="0"/>
          <w:numId w:val="5"/>
        </w:numPr>
        <w:shd w:val="clear" w:color="auto" w:fill="FFFFFF"/>
        <w:spacing w:before="0" w:beforeAutospacing="0" w:after="270" w:afterAutospacing="0"/>
        <w:jc w:val="both"/>
        <w:rPr>
          <w:rFonts w:ascii="Segoe UI" w:hAnsi="Segoe UI" w:cs="Segoe UI"/>
          <w:b w:val="0"/>
          <w:color w:val="201F1E"/>
          <w:sz w:val="22"/>
          <w:szCs w:val="22"/>
          <w:shd w:val="clear" w:color="auto" w:fill="FFFFFF"/>
        </w:rPr>
      </w:pPr>
      <w:r w:rsidRPr="00FE2E6A">
        <w:rPr>
          <w:rFonts w:ascii="Segoe UI" w:hAnsi="Segoe UI" w:cs="Segoe UI"/>
          <w:b w:val="0"/>
          <w:color w:val="201F1E"/>
          <w:sz w:val="22"/>
          <w:szCs w:val="22"/>
          <w:shd w:val="clear" w:color="auto" w:fill="FFFFFF"/>
        </w:rPr>
        <w:t>Audre Lorde</w:t>
      </w:r>
      <w:r w:rsidR="00FE2E6A" w:rsidRPr="00FE2E6A">
        <w:rPr>
          <w:rFonts w:ascii="Segoe UI" w:hAnsi="Segoe UI" w:cs="Segoe UI"/>
          <w:b w:val="0"/>
          <w:color w:val="201F1E"/>
          <w:sz w:val="22"/>
          <w:szCs w:val="22"/>
          <w:shd w:val="clear" w:color="auto" w:fill="FFFFFF"/>
        </w:rPr>
        <w:t>,</w:t>
      </w:r>
      <w:r w:rsidR="00FE2E6A" w:rsidRPr="00FE2E6A">
        <w:rPr>
          <w:rFonts w:ascii="Segoe UI" w:hAnsi="Segoe UI" w:cs="Segoe UI"/>
          <w:color w:val="201F1E"/>
          <w:sz w:val="22"/>
          <w:szCs w:val="22"/>
          <w:shd w:val="clear" w:color="auto" w:fill="FFFFFF"/>
        </w:rPr>
        <w:t xml:space="preserve"> </w:t>
      </w:r>
      <w:r w:rsidR="00FE2E6A">
        <w:rPr>
          <w:rFonts w:ascii="Segoe UI" w:hAnsi="Segoe UI" w:cs="Segoe UI"/>
          <w:color w:val="201F1E"/>
          <w:sz w:val="22"/>
          <w:szCs w:val="22"/>
          <w:shd w:val="clear" w:color="auto" w:fill="FFFFFF"/>
        </w:rPr>
        <w:t>“</w:t>
      </w:r>
      <w:r w:rsidR="00FE2E6A" w:rsidRPr="00FE2E6A">
        <w:rPr>
          <w:rFonts w:ascii="Segoe UI" w:hAnsi="Segoe UI" w:cs="Segoe UI"/>
          <w:b w:val="0"/>
          <w:color w:val="201F1E"/>
          <w:sz w:val="22"/>
          <w:szCs w:val="22"/>
          <w:shd w:val="clear" w:color="auto" w:fill="FFFFFF"/>
        </w:rPr>
        <w:t>The</w:t>
      </w:r>
      <w:r w:rsidR="00FE2E6A">
        <w:rPr>
          <w:rFonts w:ascii="Segoe UI" w:hAnsi="Segoe UI" w:cs="Segoe UI"/>
          <w:b w:val="0"/>
          <w:color w:val="201F1E"/>
          <w:sz w:val="22"/>
          <w:szCs w:val="22"/>
          <w:shd w:val="clear" w:color="auto" w:fill="FFFFFF"/>
        </w:rPr>
        <w:t xml:space="preserve"> uses of anger: Women responding to racism” (an </w:t>
      </w:r>
      <w:r w:rsidR="00FE2E6A">
        <w:rPr>
          <w:rFonts w:ascii="Segoe UI" w:eastAsiaTheme="minorHAnsi" w:hAnsi="Segoe UI" w:cs="Segoe UI"/>
          <w:b w:val="0"/>
          <w:bCs w:val="0"/>
          <w:color w:val="201F1E"/>
          <w:kern w:val="0"/>
          <w:sz w:val="22"/>
          <w:szCs w:val="22"/>
          <w:shd w:val="clear" w:color="auto" w:fill="FFFFFF"/>
        </w:rPr>
        <w:t xml:space="preserve">address to </w:t>
      </w:r>
      <w:r w:rsidRPr="00FE2E6A">
        <w:rPr>
          <w:rFonts w:ascii="Segoe UI" w:hAnsi="Segoe UI" w:cs="Segoe UI"/>
          <w:b w:val="0"/>
          <w:color w:val="201F1E"/>
          <w:sz w:val="22"/>
          <w:szCs w:val="22"/>
          <w:shd w:val="clear" w:color="auto" w:fill="FFFFFF"/>
        </w:rPr>
        <w:t>participants of the National Women’s Studies</w:t>
      </w:r>
      <w:r w:rsidR="00FE2E6A">
        <w:rPr>
          <w:rFonts w:ascii="Segoe UI" w:hAnsi="Segoe UI" w:cs="Segoe UI"/>
          <w:b w:val="0"/>
          <w:color w:val="201F1E"/>
          <w:sz w:val="22"/>
          <w:szCs w:val="22"/>
          <w:shd w:val="clear" w:color="auto" w:fill="FFFFFF"/>
        </w:rPr>
        <w:t xml:space="preserve"> Association Conference in 1981)</w:t>
      </w:r>
      <w:r w:rsidR="007D64D6">
        <w:rPr>
          <w:rFonts w:ascii="Segoe UI" w:hAnsi="Segoe UI" w:cs="Segoe UI"/>
          <w:b w:val="0"/>
          <w:color w:val="201F1E"/>
          <w:sz w:val="22"/>
          <w:szCs w:val="22"/>
          <w:shd w:val="clear" w:color="auto" w:fill="FFFFFF"/>
        </w:rPr>
        <w:t>.</w:t>
      </w:r>
    </w:p>
    <w:p w14:paraId="66E51B45" w14:textId="1573411A" w:rsidR="00FE2E6A" w:rsidRDefault="009C7AF0" w:rsidP="009C7AF0">
      <w:pPr>
        <w:pStyle w:val="ListParagraph"/>
        <w:spacing w:after="0" w:line="240" w:lineRule="auto"/>
        <w:ind w:left="0"/>
        <w:jc w:val="both"/>
        <w:rPr>
          <w:rFonts w:ascii="Segoe UI" w:hAnsi="Segoe UI" w:cs="Segoe UI"/>
          <w:color w:val="201F1E"/>
          <w:shd w:val="clear" w:color="auto" w:fill="FFFFFF"/>
        </w:rPr>
      </w:pPr>
      <w:r w:rsidRPr="009C7AF0">
        <w:rPr>
          <w:rFonts w:ascii="Segoe UI" w:hAnsi="Segoe UI" w:cs="Segoe UI"/>
          <w:color w:val="201F1E"/>
          <w:shd w:val="clear" w:color="auto" w:fill="FFFFFF"/>
        </w:rPr>
        <w:t xml:space="preserve">We the signatories to the following statement, members of the Department of Languages, Literatures, and Cultures at Marquette University, want to address the police violence in Kenosha and the suffering inflicted right in our backyard on Jacob Blake, his family, and his community. We stand with all our Black and Brown brothers and sisters suffering from racist violence. The pain and anger caused by the wounds inflicted on Jacob Blake have been exacerbated by the additional </w:t>
      </w:r>
      <w:proofErr w:type="gramStart"/>
      <w:r w:rsidRPr="009C7AF0">
        <w:rPr>
          <w:rFonts w:ascii="Segoe UI" w:hAnsi="Segoe UI" w:cs="Segoe UI"/>
          <w:color w:val="201F1E"/>
          <w:shd w:val="clear" w:color="auto" w:fill="FFFFFF"/>
        </w:rPr>
        <w:t>racially-motivated</w:t>
      </w:r>
      <w:proofErr w:type="gramEnd"/>
      <w:r w:rsidRPr="009C7AF0">
        <w:rPr>
          <w:rFonts w:ascii="Segoe UI" w:hAnsi="Segoe UI" w:cs="Segoe UI"/>
          <w:color w:val="201F1E"/>
          <w:shd w:val="clear" w:color="auto" w:fill="FFFFFF"/>
        </w:rPr>
        <w:t xml:space="preserve"> shooting and murder of two peaceful protestors. Kenosha teaches us that: </w:t>
      </w:r>
    </w:p>
    <w:p w14:paraId="0195497B" w14:textId="77777777" w:rsidR="009C7AF0" w:rsidRPr="00FE2E6A" w:rsidRDefault="009C7AF0" w:rsidP="009C7AF0">
      <w:pPr>
        <w:pStyle w:val="ListParagraph"/>
        <w:spacing w:after="0" w:line="240" w:lineRule="auto"/>
        <w:ind w:left="0"/>
        <w:jc w:val="both"/>
        <w:rPr>
          <w:rFonts w:ascii="Segoe UI" w:hAnsi="Segoe UI" w:cs="Segoe UI"/>
          <w:color w:val="201F1E"/>
          <w:shd w:val="clear" w:color="auto" w:fill="FFFFFF"/>
        </w:rPr>
      </w:pPr>
    </w:p>
    <w:p w14:paraId="7E5426DD" w14:textId="04C50591" w:rsidR="00FE2E6A" w:rsidRPr="00FE2E6A" w:rsidRDefault="00FE2E6A" w:rsidP="00181A29">
      <w:pPr>
        <w:pStyle w:val="ListParagraph"/>
        <w:numPr>
          <w:ilvl w:val="0"/>
          <w:numId w:val="3"/>
        </w:numPr>
        <w:spacing w:after="0" w:line="240" w:lineRule="auto"/>
        <w:jc w:val="both"/>
        <w:rPr>
          <w:rFonts w:ascii="Segoe UI" w:hAnsi="Segoe UI" w:cs="Segoe UI"/>
          <w:color w:val="201F1E"/>
          <w:shd w:val="clear" w:color="auto" w:fill="FFFFFF"/>
        </w:rPr>
      </w:pPr>
      <w:r w:rsidRPr="00FE2E6A">
        <w:rPr>
          <w:rFonts w:ascii="Segoe UI" w:hAnsi="Segoe UI" w:cs="Segoe UI"/>
          <w:color w:val="201F1E"/>
          <w:shd w:val="clear" w:color="auto" w:fill="FFFFFF"/>
        </w:rPr>
        <w:t>S</w:t>
      </w:r>
      <w:r w:rsidR="005305CE" w:rsidRPr="00FE2E6A">
        <w:rPr>
          <w:rFonts w:ascii="Segoe UI" w:hAnsi="Segoe UI" w:cs="Segoe UI"/>
          <w:color w:val="201F1E"/>
          <w:shd w:val="clear" w:color="auto" w:fill="FFFFFF"/>
        </w:rPr>
        <w:t xml:space="preserve">ystemic racism is a </w:t>
      </w:r>
      <w:r w:rsidRPr="007D64D6">
        <w:rPr>
          <w:rFonts w:ascii="Segoe UI" w:hAnsi="Segoe UI" w:cs="Segoe UI"/>
          <w:shd w:val="clear" w:color="auto" w:fill="FFFFFF"/>
        </w:rPr>
        <w:t xml:space="preserve">public health crisis and </w:t>
      </w:r>
      <w:r w:rsidR="009C7AF0">
        <w:rPr>
          <w:rFonts w:ascii="Segoe UI" w:hAnsi="Segoe UI" w:cs="Segoe UI"/>
          <w:shd w:val="clear" w:color="auto" w:fill="FFFFFF"/>
        </w:rPr>
        <w:t xml:space="preserve">a </w:t>
      </w:r>
      <w:r w:rsidRPr="007D64D6">
        <w:rPr>
          <w:rFonts w:ascii="Segoe UI" w:hAnsi="Segoe UI" w:cs="Segoe UI"/>
          <w:shd w:val="clear" w:color="auto" w:fill="FFFFFF"/>
        </w:rPr>
        <w:t>threat</w:t>
      </w:r>
      <w:r w:rsidRPr="00FE2E6A">
        <w:rPr>
          <w:rFonts w:ascii="Segoe UI" w:hAnsi="Segoe UI" w:cs="Segoe UI"/>
          <w:color w:val="201F1E"/>
          <w:shd w:val="clear" w:color="auto" w:fill="FFFFFF"/>
        </w:rPr>
        <w:t xml:space="preserve"> </w:t>
      </w:r>
      <w:r w:rsidR="00BE1293">
        <w:rPr>
          <w:rFonts w:ascii="Segoe UI" w:hAnsi="Segoe UI" w:cs="Segoe UI"/>
          <w:color w:val="201F1E"/>
          <w:shd w:val="clear" w:color="auto" w:fill="FFFFFF"/>
        </w:rPr>
        <w:t xml:space="preserve">to </w:t>
      </w:r>
      <w:r w:rsidRPr="00FE2E6A">
        <w:rPr>
          <w:rFonts w:ascii="Segoe UI" w:hAnsi="Segoe UI" w:cs="Segoe UI"/>
          <w:color w:val="201F1E"/>
          <w:shd w:val="clear" w:color="auto" w:fill="FFFFFF"/>
        </w:rPr>
        <w:t>all;</w:t>
      </w:r>
    </w:p>
    <w:p w14:paraId="7D63F5B3" w14:textId="77777777" w:rsidR="00FE2E6A" w:rsidRPr="00FE2E6A" w:rsidRDefault="00FE2E6A" w:rsidP="00DF1929">
      <w:pPr>
        <w:pStyle w:val="ListParagraph"/>
        <w:numPr>
          <w:ilvl w:val="0"/>
          <w:numId w:val="3"/>
        </w:numPr>
        <w:spacing w:after="0" w:line="240" w:lineRule="auto"/>
        <w:jc w:val="both"/>
        <w:rPr>
          <w:rFonts w:ascii="Segoe UI" w:hAnsi="Segoe UI" w:cs="Segoe UI"/>
          <w:color w:val="201F1E"/>
          <w:shd w:val="clear" w:color="auto" w:fill="FFFFFF"/>
        </w:rPr>
      </w:pPr>
      <w:r w:rsidRPr="00FE2E6A">
        <w:rPr>
          <w:rFonts w:ascii="Segoe UI" w:hAnsi="Segoe UI" w:cs="Segoe UI"/>
          <w:color w:val="201F1E"/>
          <w:shd w:val="clear" w:color="auto" w:fill="FFFFFF"/>
        </w:rPr>
        <w:t>By p</w:t>
      </w:r>
      <w:r w:rsidR="005305CE" w:rsidRPr="00FE2E6A">
        <w:rPr>
          <w:rFonts w:ascii="Segoe UI" w:hAnsi="Segoe UI" w:cs="Segoe UI"/>
          <w:color w:val="201F1E"/>
          <w:shd w:val="clear" w:color="auto" w:fill="FFFFFF"/>
        </w:rPr>
        <w:t xml:space="preserve">rotecting Black </w:t>
      </w:r>
      <w:proofErr w:type="gramStart"/>
      <w:r w:rsidR="005305CE" w:rsidRPr="00FE2E6A">
        <w:rPr>
          <w:rFonts w:ascii="Segoe UI" w:hAnsi="Segoe UI" w:cs="Segoe UI"/>
          <w:color w:val="201F1E"/>
          <w:shd w:val="clear" w:color="auto" w:fill="FFFFFF"/>
        </w:rPr>
        <w:t>Lives</w:t>
      </w:r>
      <w:proofErr w:type="gramEnd"/>
      <w:r w:rsidR="005305CE" w:rsidRPr="00FE2E6A">
        <w:rPr>
          <w:rFonts w:ascii="Segoe UI" w:hAnsi="Segoe UI" w:cs="Segoe UI"/>
          <w:color w:val="201F1E"/>
          <w:shd w:val="clear" w:color="auto" w:fill="FFFFFF"/>
        </w:rPr>
        <w:t xml:space="preserve"> we </w:t>
      </w:r>
      <w:r w:rsidRPr="00FE2E6A">
        <w:rPr>
          <w:rFonts w:ascii="Segoe UI" w:hAnsi="Segoe UI" w:cs="Segoe UI"/>
          <w:color w:val="201F1E"/>
          <w:shd w:val="clear" w:color="auto" w:fill="FFFFFF"/>
        </w:rPr>
        <w:t>are protecting</w:t>
      </w:r>
      <w:r w:rsidR="005305CE" w:rsidRPr="00FE2E6A">
        <w:rPr>
          <w:rFonts w:ascii="Segoe UI" w:hAnsi="Segoe UI" w:cs="Segoe UI"/>
          <w:color w:val="201F1E"/>
          <w:shd w:val="clear" w:color="auto" w:fill="FFFFFF"/>
        </w:rPr>
        <w:t xml:space="preserve"> </w:t>
      </w:r>
      <w:r w:rsidR="005305CE" w:rsidRPr="00FE2E6A">
        <w:rPr>
          <w:rFonts w:ascii="Segoe UI" w:hAnsi="Segoe UI" w:cs="Segoe UI"/>
          <w:i/>
          <w:color w:val="201F1E"/>
          <w:shd w:val="clear" w:color="auto" w:fill="FFFFFF"/>
        </w:rPr>
        <w:t xml:space="preserve">all </w:t>
      </w:r>
      <w:r w:rsidR="005305CE" w:rsidRPr="00FE2E6A">
        <w:rPr>
          <w:rFonts w:ascii="Segoe UI" w:hAnsi="Segoe UI" w:cs="Segoe UI"/>
          <w:color w:val="201F1E"/>
          <w:shd w:val="clear" w:color="auto" w:fill="FFFFFF"/>
        </w:rPr>
        <w:t>lives</w:t>
      </w:r>
      <w:r w:rsidRPr="00FE2E6A">
        <w:rPr>
          <w:rFonts w:ascii="Segoe UI" w:hAnsi="Segoe UI" w:cs="Segoe UI"/>
          <w:color w:val="201F1E"/>
          <w:shd w:val="clear" w:color="auto" w:fill="FFFFFF"/>
        </w:rPr>
        <w:t>;</w:t>
      </w:r>
    </w:p>
    <w:p w14:paraId="26B97978" w14:textId="052A519B" w:rsidR="00FC1787" w:rsidRDefault="005305CE" w:rsidP="00FC1787">
      <w:pPr>
        <w:pStyle w:val="ListParagraph"/>
        <w:numPr>
          <w:ilvl w:val="0"/>
          <w:numId w:val="3"/>
        </w:numPr>
        <w:spacing w:after="0" w:line="240" w:lineRule="auto"/>
        <w:jc w:val="both"/>
        <w:rPr>
          <w:rFonts w:ascii="Segoe UI" w:hAnsi="Segoe UI" w:cs="Segoe UI"/>
          <w:color w:val="201F1E"/>
          <w:shd w:val="clear" w:color="auto" w:fill="FFFFFF"/>
        </w:rPr>
      </w:pPr>
      <w:r w:rsidRPr="00FE2E6A">
        <w:rPr>
          <w:rFonts w:ascii="Segoe UI" w:hAnsi="Segoe UI" w:cs="Segoe UI"/>
          <w:color w:val="201F1E"/>
          <w:shd w:val="clear" w:color="auto" w:fill="FFFFFF"/>
        </w:rPr>
        <w:t xml:space="preserve">We have every right to express our anger against the institutions and ways of thinking </w:t>
      </w:r>
      <w:r w:rsidR="00FF02F5">
        <w:rPr>
          <w:rFonts w:ascii="Segoe UI" w:hAnsi="Segoe UI" w:cs="Segoe UI"/>
          <w:color w:val="201F1E"/>
          <w:shd w:val="clear" w:color="auto" w:fill="FFFFFF"/>
        </w:rPr>
        <w:t xml:space="preserve">that </w:t>
      </w:r>
      <w:r w:rsidRPr="00FE2E6A">
        <w:rPr>
          <w:rFonts w:ascii="Segoe UI" w:hAnsi="Segoe UI" w:cs="Segoe UI"/>
          <w:color w:val="201F1E"/>
          <w:shd w:val="clear" w:color="auto" w:fill="FFFFFF"/>
        </w:rPr>
        <w:t>undermin</w:t>
      </w:r>
      <w:r w:rsidR="00FF02F5">
        <w:rPr>
          <w:rFonts w:ascii="Segoe UI" w:hAnsi="Segoe UI" w:cs="Segoe UI"/>
          <w:color w:val="201F1E"/>
          <w:shd w:val="clear" w:color="auto" w:fill="FFFFFF"/>
        </w:rPr>
        <w:t>e</w:t>
      </w:r>
      <w:r w:rsidRPr="00FE2E6A">
        <w:rPr>
          <w:rFonts w:ascii="Segoe UI" w:hAnsi="Segoe UI" w:cs="Segoe UI"/>
          <w:color w:val="201F1E"/>
          <w:shd w:val="clear" w:color="auto" w:fill="FFFFFF"/>
        </w:rPr>
        <w:t xml:space="preserve"> the sacredness of human life</w:t>
      </w:r>
      <w:r w:rsidR="00FC1787">
        <w:rPr>
          <w:rFonts w:ascii="Segoe UI" w:hAnsi="Segoe UI" w:cs="Segoe UI"/>
          <w:color w:val="201F1E"/>
          <w:shd w:val="clear" w:color="auto" w:fill="FFFFFF"/>
        </w:rPr>
        <w:t>.</w:t>
      </w:r>
      <w:r w:rsidR="00FE2E6A" w:rsidRPr="00FE2E6A">
        <w:rPr>
          <w:rFonts w:ascii="Segoe UI" w:hAnsi="Segoe UI" w:cs="Segoe UI"/>
          <w:color w:val="201F1E"/>
          <w:shd w:val="clear" w:color="auto" w:fill="FFFFFF"/>
        </w:rPr>
        <w:t xml:space="preserve"> </w:t>
      </w:r>
    </w:p>
    <w:p w14:paraId="129FDD90" w14:textId="77777777" w:rsidR="009C7AF0" w:rsidRDefault="009C7AF0" w:rsidP="009C7AF0">
      <w:pPr>
        <w:spacing w:after="0" w:line="240" w:lineRule="auto"/>
        <w:jc w:val="both"/>
        <w:rPr>
          <w:rFonts w:ascii="Segoe UI" w:hAnsi="Segoe UI" w:cs="Segoe UI"/>
          <w:color w:val="201F1E"/>
          <w:shd w:val="clear" w:color="auto" w:fill="FFFFFF"/>
        </w:rPr>
      </w:pPr>
    </w:p>
    <w:p w14:paraId="68E3F012" w14:textId="0E5CF88C" w:rsidR="009C7AF0" w:rsidRDefault="009C7AF0" w:rsidP="009C7AF0">
      <w:pPr>
        <w:spacing w:after="0" w:line="240" w:lineRule="auto"/>
        <w:jc w:val="both"/>
        <w:rPr>
          <w:rFonts w:ascii="Segoe UI" w:hAnsi="Segoe UI" w:cs="Segoe UI"/>
          <w:color w:val="201F1E"/>
          <w:shd w:val="clear" w:color="auto" w:fill="FFFFFF"/>
        </w:rPr>
      </w:pPr>
      <w:r w:rsidRPr="009C7AF0">
        <w:rPr>
          <w:rFonts w:ascii="Segoe UI" w:hAnsi="Segoe UI" w:cs="Segoe UI"/>
          <w:color w:val="201F1E"/>
          <w:shd w:val="clear" w:color="auto" w:fill="FFFFFF"/>
        </w:rPr>
        <w:t>We condemn the police violence and the shootings in Kenosha, Wisconsin, and pledge:  </w:t>
      </w:r>
    </w:p>
    <w:p w14:paraId="1FB7D313" w14:textId="77777777" w:rsidR="009C7AF0" w:rsidRDefault="009C7AF0" w:rsidP="009C7AF0">
      <w:pPr>
        <w:spacing w:after="0" w:line="240" w:lineRule="auto"/>
        <w:jc w:val="both"/>
        <w:rPr>
          <w:rFonts w:ascii="Segoe UI" w:hAnsi="Segoe UI" w:cs="Segoe UI"/>
          <w:color w:val="201F1E"/>
          <w:shd w:val="clear" w:color="auto" w:fill="FFFFFF"/>
        </w:rPr>
      </w:pPr>
    </w:p>
    <w:p w14:paraId="08BE9473" w14:textId="4D7915CF" w:rsidR="00FE2E6A" w:rsidRPr="009C7AF0" w:rsidRDefault="00FE2E6A" w:rsidP="009C7AF0">
      <w:pPr>
        <w:pStyle w:val="ListParagraph"/>
        <w:numPr>
          <w:ilvl w:val="0"/>
          <w:numId w:val="6"/>
        </w:numPr>
        <w:spacing w:after="0" w:line="240" w:lineRule="auto"/>
        <w:jc w:val="both"/>
        <w:rPr>
          <w:rFonts w:ascii="Segoe UI" w:hAnsi="Segoe UI" w:cs="Segoe UI"/>
          <w:color w:val="201F1E"/>
          <w:shd w:val="clear" w:color="auto" w:fill="FFFFFF"/>
        </w:rPr>
      </w:pPr>
      <w:r w:rsidRPr="009C7AF0">
        <w:rPr>
          <w:rFonts w:ascii="Segoe UI" w:hAnsi="Segoe UI" w:cs="Segoe UI"/>
          <w:color w:val="201F1E"/>
          <w:shd w:val="clear" w:color="auto" w:fill="FFFFFF"/>
        </w:rPr>
        <w:t xml:space="preserve">to create a safe space for anyone moved to discuss their thoughts and feelings on </w:t>
      </w:r>
      <w:r w:rsidR="00F25557" w:rsidRPr="009C7AF0">
        <w:rPr>
          <w:rFonts w:ascii="Segoe UI" w:hAnsi="Segoe UI" w:cs="Segoe UI"/>
          <w:color w:val="201F1E"/>
          <w:shd w:val="clear" w:color="auto" w:fill="FFFFFF"/>
        </w:rPr>
        <w:t>racism and its intersectional ramifications</w:t>
      </w:r>
      <w:r w:rsidR="009C7AF0">
        <w:rPr>
          <w:rFonts w:ascii="Segoe UI" w:hAnsi="Segoe UI" w:cs="Segoe UI"/>
          <w:color w:val="201F1E"/>
          <w:shd w:val="clear" w:color="auto" w:fill="FFFFFF"/>
        </w:rPr>
        <w:t>;</w:t>
      </w:r>
    </w:p>
    <w:p w14:paraId="49015E78" w14:textId="62B8D9A3" w:rsidR="004A6EA4" w:rsidRDefault="004A6EA4" w:rsidP="003443AF">
      <w:pPr>
        <w:pStyle w:val="ListParagraph"/>
        <w:numPr>
          <w:ilvl w:val="0"/>
          <w:numId w:val="4"/>
        </w:numPr>
        <w:spacing w:after="0" w:line="240" w:lineRule="auto"/>
        <w:jc w:val="both"/>
        <w:rPr>
          <w:rFonts w:ascii="Segoe UI" w:hAnsi="Segoe UI" w:cs="Segoe UI"/>
          <w:color w:val="201F1E"/>
          <w:shd w:val="clear" w:color="auto" w:fill="FFFFFF"/>
        </w:rPr>
      </w:pPr>
      <w:r>
        <w:rPr>
          <w:rFonts w:ascii="Segoe UI" w:hAnsi="Segoe UI" w:cs="Segoe UI"/>
          <w:color w:val="201F1E"/>
          <w:shd w:val="clear" w:color="auto" w:fill="FFFFFF"/>
        </w:rPr>
        <w:t>to support Black Student Council’s efforts a</w:t>
      </w:r>
      <w:r w:rsidR="00DF1929">
        <w:rPr>
          <w:rFonts w:ascii="Segoe UI" w:hAnsi="Segoe UI" w:cs="Segoe UI"/>
          <w:color w:val="201F1E"/>
          <w:shd w:val="clear" w:color="auto" w:fill="FFFFFF"/>
        </w:rPr>
        <w:t>gainst</w:t>
      </w:r>
      <w:r>
        <w:rPr>
          <w:rFonts w:ascii="Segoe UI" w:hAnsi="Segoe UI" w:cs="Segoe UI"/>
          <w:color w:val="201F1E"/>
          <w:shd w:val="clear" w:color="auto" w:fill="FFFFFF"/>
        </w:rPr>
        <w:t xml:space="preserve"> racism on campus</w:t>
      </w:r>
      <w:r w:rsidR="009C7AF0">
        <w:rPr>
          <w:rFonts w:ascii="Segoe UI" w:hAnsi="Segoe UI" w:cs="Segoe UI"/>
          <w:color w:val="201F1E"/>
          <w:shd w:val="clear" w:color="auto" w:fill="FFFFFF"/>
        </w:rPr>
        <w:t>;</w:t>
      </w:r>
    </w:p>
    <w:p w14:paraId="1251BFC5" w14:textId="73A0D163" w:rsidR="00FE2E6A" w:rsidRDefault="00F25557" w:rsidP="003443AF">
      <w:pPr>
        <w:pStyle w:val="ListParagraph"/>
        <w:numPr>
          <w:ilvl w:val="0"/>
          <w:numId w:val="4"/>
        </w:numPr>
        <w:spacing w:after="0" w:line="240" w:lineRule="auto"/>
        <w:jc w:val="both"/>
        <w:rPr>
          <w:rFonts w:ascii="Segoe UI" w:hAnsi="Segoe UI" w:cs="Segoe UI"/>
          <w:color w:val="201F1E"/>
          <w:shd w:val="clear" w:color="auto" w:fill="FFFFFF"/>
        </w:rPr>
      </w:pPr>
      <w:r>
        <w:rPr>
          <w:rFonts w:ascii="Segoe UI" w:hAnsi="Segoe UI" w:cs="Segoe UI"/>
          <w:color w:val="201F1E"/>
          <w:shd w:val="clear" w:color="auto" w:fill="FFFFFF"/>
        </w:rPr>
        <w:t>to promote</w:t>
      </w:r>
      <w:r w:rsidR="00FE2E6A" w:rsidRPr="00FE2E6A">
        <w:rPr>
          <w:rFonts w:ascii="Segoe UI" w:hAnsi="Segoe UI" w:cs="Segoe UI"/>
          <w:color w:val="201F1E"/>
          <w:shd w:val="clear" w:color="auto" w:fill="FFFFFF"/>
        </w:rPr>
        <w:t xml:space="preserve"> </w:t>
      </w:r>
      <w:r w:rsidR="00FE2E6A">
        <w:rPr>
          <w:rFonts w:ascii="Segoe UI" w:hAnsi="Segoe UI" w:cs="Segoe UI"/>
          <w:color w:val="201F1E"/>
          <w:shd w:val="clear" w:color="auto" w:fill="FFFFFF"/>
        </w:rPr>
        <w:t>an</w:t>
      </w:r>
      <w:r w:rsidR="00FE2E6A" w:rsidRPr="00FE2E6A">
        <w:rPr>
          <w:rFonts w:ascii="Segoe UI" w:hAnsi="Segoe UI" w:cs="Segoe UI"/>
          <w:color w:val="201F1E"/>
          <w:shd w:val="clear" w:color="auto" w:fill="FFFFFF"/>
        </w:rPr>
        <w:t xml:space="preserve"> antiracist agenda</w:t>
      </w:r>
      <w:r w:rsidR="00FE2E6A">
        <w:rPr>
          <w:rFonts w:ascii="Segoe UI" w:hAnsi="Segoe UI" w:cs="Segoe UI"/>
          <w:color w:val="201F1E"/>
          <w:shd w:val="clear" w:color="auto" w:fill="FFFFFF"/>
        </w:rPr>
        <w:t xml:space="preserve"> in our curricular choices and pedagogical methods</w:t>
      </w:r>
      <w:r w:rsidR="009C7AF0">
        <w:rPr>
          <w:rFonts w:ascii="Segoe UI" w:hAnsi="Segoe UI" w:cs="Segoe UI"/>
          <w:color w:val="201F1E"/>
          <w:shd w:val="clear" w:color="auto" w:fill="FFFFFF"/>
        </w:rPr>
        <w:t>;</w:t>
      </w:r>
    </w:p>
    <w:p w14:paraId="6536A0B0" w14:textId="2450FCBC" w:rsidR="00FE2E6A" w:rsidRPr="00F25557" w:rsidRDefault="00F25557" w:rsidP="003443AF">
      <w:pPr>
        <w:pStyle w:val="ListParagraph"/>
        <w:numPr>
          <w:ilvl w:val="0"/>
          <w:numId w:val="4"/>
        </w:numPr>
        <w:spacing w:after="0" w:line="240" w:lineRule="auto"/>
        <w:jc w:val="both"/>
        <w:rPr>
          <w:rFonts w:ascii="Segoe UI" w:hAnsi="Segoe UI" w:cs="Segoe UI"/>
          <w:color w:val="201F1E"/>
          <w:shd w:val="clear" w:color="auto" w:fill="FFFFFF"/>
        </w:rPr>
      </w:pPr>
      <w:r>
        <w:rPr>
          <w:rFonts w:ascii="Segoe UI" w:hAnsi="Segoe UI" w:cs="Segoe UI"/>
          <w:color w:val="201F1E"/>
          <w:shd w:val="clear" w:color="auto" w:fill="FFFFFF"/>
        </w:rPr>
        <w:t xml:space="preserve">to embody </w:t>
      </w:r>
      <w:r w:rsidR="00FE2E6A" w:rsidRPr="00F25557">
        <w:rPr>
          <w:rFonts w:ascii="Segoe UI" w:hAnsi="Segoe UI" w:cs="Segoe UI"/>
          <w:color w:val="201F1E"/>
          <w:shd w:val="clear" w:color="auto" w:fill="FFFFFF"/>
        </w:rPr>
        <w:t xml:space="preserve">antiracist servant leadership within the Marquette University community and beyond by means of outreach and educational programs open to the public. </w:t>
      </w:r>
    </w:p>
    <w:p w14:paraId="7BBF5BA5" w14:textId="77777777" w:rsidR="00FE2E6A" w:rsidRPr="00FE2E6A" w:rsidRDefault="00FE2E6A" w:rsidP="00181A29">
      <w:pPr>
        <w:spacing w:after="0" w:line="240" w:lineRule="auto"/>
        <w:ind w:left="360"/>
        <w:jc w:val="both"/>
        <w:rPr>
          <w:rFonts w:ascii="Segoe UI" w:hAnsi="Segoe UI" w:cs="Segoe UI"/>
          <w:color w:val="201F1E"/>
          <w:shd w:val="clear" w:color="auto" w:fill="FFFFFF"/>
        </w:rPr>
      </w:pPr>
    </w:p>
    <w:p w14:paraId="772BD5BB" w14:textId="51FC8A0B" w:rsidR="00FE2E6A" w:rsidRDefault="00083BD3" w:rsidP="00083BD3">
      <w:pPr>
        <w:pStyle w:val="ListParagraph"/>
        <w:spacing w:after="0" w:line="240" w:lineRule="auto"/>
        <w:ind w:left="0"/>
        <w:jc w:val="both"/>
        <w:rPr>
          <w:rFonts w:ascii="Segoe UI" w:hAnsi="Segoe UI" w:cs="Segoe UI"/>
        </w:rPr>
      </w:pPr>
      <w:r w:rsidRPr="00083BD3">
        <w:rPr>
          <w:rFonts w:ascii="Segoe UI" w:hAnsi="Segoe UI" w:cs="Segoe UI"/>
        </w:rPr>
        <w:t>Angela Davis emphasizes the extraordinary juncture in history in which we are witnessing a shift in popular consciousness about racism: “if one does not engage in the ongoing work when such a moment arises, we cannot take advantage of the opportunities to change.”</w:t>
      </w:r>
    </w:p>
    <w:p w14:paraId="6048A85A" w14:textId="5E6F7529" w:rsidR="00CB6B61" w:rsidRDefault="00CB6B61" w:rsidP="00083BD3">
      <w:pPr>
        <w:pStyle w:val="ListParagraph"/>
        <w:spacing w:after="0" w:line="240" w:lineRule="auto"/>
        <w:ind w:left="0"/>
        <w:jc w:val="both"/>
        <w:rPr>
          <w:rFonts w:ascii="Segoe UI" w:hAnsi="Segoe UI" w:cs="Segoe UI"/>
        </w:rPr>
      </w:pPr>
    </w:p>
    <w:p w14:paraId="74EE9862" w14:textId="77777777" w:rsidR="00CB6B61" w:rsidRDefault="00CB6B61" w:rsidP="00083BD3">
      <w:pPr>
        <w:pStyle w:val="ListParagraph"/>
        <w:spacing w:after="0" w:line="240" w:lineRule="auto"/>
        <w:ind w:left="0"/>
        <w:jc w:val="both"/>
        <w:rPr>
          <w:rFonts w:ascii="Segoe UI" w:hAnsi="Segoe UI" w:cs="Segoe UI"/>
        </w:rPr>
      </w:pPr>
    </w:p>
    <w:p w14:paraId="01A914A4" w14:textId="4E897998" w:rsidR="009C7AF0" w:rsidRDefault="009C7AF0" w:rsidP="00083BD3">
      <w:pPr>
        <w:pStyle w:val="ListParagraph"/>
        <w:spacing w:after="0" w:line="240" w:lineRule="auto"/>
        <w:ind w:left="0"/>
        <w:jc w:val="both"/>
        <w:rPr>
          <w:rFonts w:ascii="Segoe UI" w:hAnsi="Segoe UI" w:cs="Segoe UI"/>
        </w:rPr>
      </w:pPr>
    </w:p>
    <w:p w14:paraId="0B0AA7E5" w14:textId="131353D9" w:rsidR="009C7AF0" w:rsidRPr="00CB6B61" w:rsidRDefault="009C7AF0" w:rsidP="00083BD3">
      <w:pPr>
        <w:pStyle w:val="ListParagraph"/>
        <w:spacing w:after="0" w:line="240" w:lineRule="auto"/>
        <w:ind w:left="0"/>
        <w:jc w:val="both"/>
        <w:rPr>
          <w:rFonts w:ascii="Segoe UI" w:hAnsi="Segoe UI" w:cs="Segoe UI"/>
          <w:i/>
          <w:iCs/>
        </w:rPr>
      </w:pPr>
      <w:r w:rsidRPr="00CB6B61">
        <w:rPr>
          <w:rFonts w:ascii="Segoe UI" w:hAnsi="Segoe UI" w:cs="Segoe UI"/>
          <w:i/>
          <w:iCs/>
        </w:rPr>
        <w:t xml:space="preserve">Eugenia Afinoguénova, Abel Arango, Pilar </w:t>
      </w:r>
      <w:proofErr w:type="spellStart"/>
      <w:r w:rsidRPr="00CB6B61">
        <w:rPr>
          <w:rFonts w:ascii="Segoe UI" w:hAnsi="Segoe UI" w:cs="Segoe UI"/>
          <w:i/>
          <w:iCs/>
        </w:rPr>
        <w:t>Bellver</w:t>
      </w:r>
      <w:proofErr w:type="spellEnd"/>
      <w:r w:rsidRPr="00CB6B61">
        <w:rPr>
          <w:rFonts w:ascii="Segoe UI" w:hAnsi="Segoe UI" w:cs="Segoe UI"/>
          <w:i/>
          <w:iCs/>
        </w:rPr>
        <w:t xml:space="preserve">, </w:t>
      </w:r>
      <w:r w:rsidR="00FF058C">
        <w:rPr>
          <w:rFonts w:ascii="Segoe UI" w:hAnsi="Segoe UI" w:cs="Segoe UI"/>
          <w:i/>
          <w:iCs/>
        </w:rPr>
        <w:t xml:space="preserve">Jeffrey Coleman, </w:t>
      </w:r>
      <w:r w:rsidRPr="00CB6B61">
        <w:rPr>
          <w:rFonts w:ascii="Segoe UI" w:hAnsi="Segoe UI" w:cs="Segoe UI"/>
          <w:i/>
          <w:iCs/>
        </w:rPr>
        <w:t>Dinorah Cortés-</w:t>
      </w:r>
      <w:proofErr w:type="spellStart"/>
      <w:r w:rsidRPr="00CB6B61">
        <w:rPr>
          <w:rFonts w:ascii="Segoe UI" w:hAnsi="Segoe UI" w:cs="Segoe UI"/>
          <w:i/>
          <w:iCs/>
        </w:rPr>
        <w:t>Vélez</w:t>
      </w:r>
      <w:proofErr w:type="spellEnd"/>
      <w:r w:rsidRPr="00CB6B61">
        <w:rPr>
          <w:rFonts w:ascii="Segoe UI" w:hAnsi="Segoe UI" w:cs="Segoe UI"/>
          <w:i/>
          <w:iCs/>
        </w:rPr>
        <w:t xml:space="preserve">, Tara Daly, Scott Dale, Ana Escudero, Sarah Gendron, </w:t>
      </w:r>
      <w:r w:rsidR="00815BFB" w:rsidRPr="00CB6B61">
        <w:rPr>
          <w:rFonts w:ascii="Segoe UI" w:hAnsi="Segoe UI" w:cs="Segoe UI"/>
          <w:i/>
          <w:iCs/>
        </w:rPr>
        <w:t xml:space="preserve">Sergio Gonzalez, </w:t>
      </w:r>
      <w:r w:rsidRPr="00CB6B61">
        <w:rPr>
          <w:rFonts w:ascii="Segoe UI" w:hAnsi="Segoe UI" w:cs="Segoe UI"/>
          <w:i/>
          <w:iCs/>
        </w:rPr>
        <w:t xml:space="preserve">Julia Grubich, Todd Hernandez, </w:t>
      </w:r>
      <w:r w:rsidR="00815BFB" w:rsidRPr="00CB6B61">
        <w:rPr>
          <w:rFonts w:ascii="Segoe UI" w:hAnsi="Segoe UI" w:cs="Segoe UI"/>
          <w:i/>
          <w:iCs/>
        </w:rPr>
        <w:t xml:space="preserve">Islam Hindi, </w:t>
      </w:r>
      <w:r w:rsidRPr="00CB6B61">
        <w:rPr>
          <w:rFonts w:ascii="Segoe UI" w:hAnsi="Segoe UI" w:cs="Segoe UI"/>
          <w:i/>
          <w:iCs/>
        </w:rPr>
        <w:t xml:space="preserve">Jen-Li Ko, </w:t>
      </w:r>
      <w:r w:rsidR="00815BFB" w:rsidRPr="00CB6B61">
        <w:rPr>
          <w:rFonts w:ascii="Segoe UI" w:hAnsi="Segoe UI" w:cs="Segoe UI"/>
          <w:i/>
          <w:iCs/>
        </w:rPr>
        <w:t xml:space="preserve">Teresa Krejcarek, Michelle Medeiros, </w:t>
      </w:r>
      <w:r w:rsidR="00A974E9" w:rsidRPr="00CB6B61">
        <w:rPr>
          <w:rFonts w:ascii="Segoe UI" w:hAnsi="Segoe UI" w:cs="Segoe UI"/>
          <w:i/>
          <w:iCs/>
        </w:rPr>
        <w:t xml:space="preserve">Enaya Othman, </w:t>
      </w:r>
      <w:r w:rsidRPr="00CB6B61">
        <w:rPr>
          <w:rFonts w:ascii="Segoe UI" w:hAnsi="Segoe UI" w:cs="Segoe UI"/>
          <w:i/>
          <w:iCs/>
        </w:rPr>
        <w:t xml:space="preserve">Anne Pasero, Julia Paulk, </w:t>
      </w:r>
      <w:r w:rsidR="00815BFB" w:rsidRPr="00CB6B61">
        <w:rPr>
          <w:rFonts w:ascii="Segoe UI" w:hAnsi="Segoe UI" w:cs="Segoe UI"/>
          <w:i/>
          <w:iCs/>
        </w:rPr>
        <w:t xml:space="preserve">LK Phelps, </w:t>
      </w:r>
      <w:r w:rsidRPr="00CB6B61">
        <w:rPr>
          <w:rFonts w:ascii="Segoe UI" w:hAnsi="Segoe UI" w:cs="Segoe UI"/>
          <w:i/>
          <w:iCs/>
        </w:rPr>
        <w:t xml:space="preserve">Giordana Poggioli-Kaftan, John Pustejovsky, Bo </w:t>
      </w:r>
      <w:proofErr w:type="spellStart"/>
      <w:r w:rsidRPr="00CB6B61">
        <w:rPr>
          <w:rFonts w:ascii="Segoe UI" w:hAnsi="Segoe UI" w:cs="Segoe UI"/>
          <w:i/>
          <w:iCs/>
        </w:rPr>
        <w:t>Tieszen</w:t>
      </w:r>
      <w:proofErr w:type="spellEnd"/>
      <w:r w:rsidRPr="00CB6B61">
        <w:rPr>
          <w:rFonts w:ascii="Segoe UI" w:hAnsi="Segoe UI" w:cs="Segoe UI"/>
          <w:i/>
          <w:iCs/>
        </w:rPr>
        <w:t xml:space="preserve">, </w:t>
      </w:r>
      <w:r w:rsidR="00815BFB" w:rsidRPr="00CB6B61">
        <w:rPr>
          <w:rFonts w:ascii="Segoe UI" w:hAnsi="Segoe UI" w:cs="Segoe UI"/>
          <w:i/>
          <w:iCs/>
        </w:rPr>
        <w:t xml:space="preserve">Michael Anthony Turcios, Maria Valerio Capella, </w:t>
      </w:r>
      <w:r w:rsidRPr="00CB6B61">
        <w:rPr>
          <w:rFonts w:ascii="Segoe UI" w:hAnsi="Segoe UI" w:cs="Segoe UI"/>
          <w:i/>
          <w:iCs/>
        </w:rPr>
        <w:t>Jennifer Vanderheyden</w:t>
      </w:r>
      <w:r w:rsidR="00815BFB" w:rsidRPr="00CB6B61">
        <w:rPr>
          <w:rFonts w:ascii="Segoe UI" w:hAnsi="Segoe UI" w:cs="Segoe UI"/>
          <w:i/>
          <w:iCs/>
        </w:rPr>
        <w:t>.</w:t>
      </w:r>
    </w:p>
    <w:sectPr w:rsidR="009C7AF0" w:rsidRPr="00CB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D74C6"/>
    <w:multiLevelType w:val="hybridMultilevel"/>
    <w:tmpl w:val="806C43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018FD"/>
    <w:multiLevelType w:val="hybridMultilevel"/>
    <w:tmpl w:val="7DBAECBC"/>
    <w:lvl w:ilvl="0" w:tplc="DE0C2742">
      <w:numFmt w:val="bullet"/>
      <w:lvlText w:val="–"/>
      <w:lvlJc w:val="left"/>
      <w:pPr>
        <w:ind w:left="405" w:hanging="360"/>
      </w:pPr>
      <w:rPr>
        <w:rFonts w:ascii="Segoe UI" w:eastAsia="Times New Roman" w:hAnsi="Segoe UI" w:cs="Segoe U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EB447D2"/>
    <w:multiLevelType w:val="hybridMultilevel"/>
    <w:tmpl w:val="0A189F8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E0767"/>
    <w:multiLevelType w:val="hybridMultilevel"/>
    <w:tmpl w:val="4662A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36B1A"/>
    <w:multiLevelType w:val="hybridMultilevel"/>
    <w:tmpl w:val="4AE6EA96"/>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5A95821"/>
    <w:multiLevelType w:val="hybridMultilevel"/>
    <w:tmpl w:val="72B89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CE"/>
    <w:rsid w:val="00020C2D"/>
    <w:rsid w:val="00083BD3"/>
    <w:rsid w:val="00084D55"/>
    <w:rsid w:val="000A023B"/>
    <w:rsid w:val="000D07FE"/>
    <w:rsid w:val="0018170B"/>
    <w:rsid w:val="00181A29"/>
    <w:rsid w:val="001C5495"/>
    <w:rsid w:val="003443AF"/>
    <w:rsid w:val="0034652C"/>
    <w:rsid w:val="00381C73"/>
    <w:rsid w:val="00473D05"/>
    <w:rsid w:val="004A6EA4"/>
    <w:rsid w:val="005305CE"/>
    <w:rsid w:val="00586152"/>
    <w:rsid w:val="006222B4"/>
    <w:rsid w:val="006D54A4"/>
    <w:rsid w:val="00715E80"/>
    <w:rsid w:val="007463F5"/>
    <w:rsid w:val="007D64D6"/>
    <w:rsid w:val="00815BFB"/>
    <w:rsid w:val="00833FA5"/>
    <w:rsid w:val="00837A24"/>
    <w:rsid w:val="0084155F"/>
    <w:rsid w:val="009751AF"/>
    <w:rsid w:val="00982C78"/>
    <w:rsid w:val="009C7AF0"/>
    <w:rsid w:val="00A85C64"/>
    <w:rsid w:val="00A974E9"/>
    <w:rsid w:val="00BE1293"/>
    <w:rsid w:val="00C433AA"/>
    <w:rsid w:val="00CB6B61"/>
    <w:rsid w:val="00CF65E2"/>
    <w:rsid w:val="00DD689E"/>
    <w:rsid w:val="00DF1929"/>
    <w:rsid w:val="00EE61FC"/>
    <w:rsid w:val="00F25557"/>
    <w:rsid w:val="00FC1787"/>
    <w:rsid w:val="00FE2E6A"/>
    <w:rsid w:val="00FF02F5"/>
    <w:rsid w:val="00FF0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2980"/>
  <w15:docId w15:val="{8D769967-C886-470D-8AF0-7B70B045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E6A"/>
    <w:pPr>
      <w:ind w:left="720"/>
      <w:contextualSpacing/>
    </w:pPr>
  </w:style>
  <w:style w:type="character" w:customStyle="1" w:styleId="Heading1Char">
    <w:name w:val="Heading 1 Char"/>
    <w:basedOn w:val="DefaultParagraphFont"/>
    <w:link w:val="Heading1"/>
    <w:uiPriority w:val="9"/>
    <w:rsid w:val="00FE2E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7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Coleman, Jeffrey</cp:lastModifiedBy>
  <cp:revision>4</cp:revision>
  <cp:lastPrinted>2020-08-29T17:45:00Z</cp:lastPrinted>
  <dcterms:created xsi:type="dcterms:W3CDTF">2020-09-03T20:16:00Z</dcterms:created>
  <dcterms:modified xsi:type="dcterms:W3CDTF">2020-09-03T21:02:00Z</dcterms:modified>
</cp:coreProperties>
</file>