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89D5" w14:textId="77777777" w:rsidR="00EE7FDE" w:rsidRDefault="00EE7FDE" w:rsidP="00EE7FDE">
      <w:pPr>
        <w:jc w:val="center"/>
        <w:rPr>
          <w:b/>
        </w:rPr>
      </w:pPr>
      <w:r w:rsidRPr="004A2422">
        <w:rPr>
          <w:b/>
        </w:rPr>
        <w:t>Baccalaureate Origins Data</w:t>
      </w:r>
    </w:p>
    <w:p w14:paraId="07837671" w14:textId="77777777" w:rsidR="00A7624E" w:rsidRDefault="00A7624E" w:rsidP="00EE7FDE">
      <w:pPr>
        <w:jc w:val="center"/>
        <w:rPr>
          <w:b/>
        </w:rPr>
      </w:pPr>
      <w:r w:rsidRPr="004A2422">
        <w:rPr>
          <w:b/>
        </w:rPr>
        <w:t>for AREA, GAANN, and other student-focused applications</w:t>
      </w:r>
    </w:p>
    <w:p w14:paraId="59637A28" w14:textId="77777777" w:rsidR="00A7624E" w:rsidRDefault="00A7624E" w:rsidP="00EE7FDE">
      <w:pPr>
        <w:jc w:val="center"/>
        <w:rPr>
          <w:b/>
        </w:rPr>
      </w:pPr>
    </w:p>
    <w:p w14:paraId="585237B5" w14:textId="021EE3D9" w:rsidR="00A7624E" w:rsidRPr="004A2422" w:rsidRDefault="00A7624E" w:rsidP="00A7624E">
      <w:pPr>
        <w:ind w:left="720" w:hanging="720"/>
      </w:pPr>
      <w:r w:rsidRPr="00DE570E">
        <w:rPr>
          <w:b/>
        </w:rPr>
        <w:t>Source:</w:t>
      </w:r>
      <w:r>
        <w:t xml:space="preserve"> </w:t>
      </w:r>
      <w:hyperlink r:id="rId13" w:history="1">
        <w:r w:rsidRPr="004A2422">
          <w:rPr>
            <w:rStyle w:val="Hyperlink"/>
          </w:rPr>
          <w:t>http://webcaspar.nsf.gov</w:t>
        </w:r>
      </w:hyperlink>
      <w:r w:rsidRPr="004A2422">
        <w:t xml:space="preserve"> (utilizing the </w:t>
      </w:r>
      <w:r w:rsidRPr="004A2422">
        <w:rPr>
          <w:color w:val="000000"/>
        </w:rPr>
        <w:t>NSF Survey of Earned Doctorates/Doctorate Records File data source)</w:t>
      </w:r>
      <w:r>
        <w:rPr>
          <w:color w:val="000000"/>
        </w:rPr>
        <w:t xml:space="preserve"> accessed </w:t>
      </w:r>
      <w:r w:rsidR="00E7624A">
        <w:rPr>
          <w:color w:val="000000"/>
        </w:rPr>
        <w:t>6/18/18</w:t>
      </w:r>
      <w:r>
        <w:rPr>
          <w:color w:val="000000"/>
        </w:rPr>
        <w:t xml:space="preserve">.  </w:t>
      </w:r>
      <w:r w:rsidRPr="00FF332D">
        <w:rPr>
          <w:b/>
          <w:color w:val="000000"/>
        </w:rPr>
        <w:t>Please note:</w:t>
      </w:r>
      <w:r>
        <w:rPr>
          <w:color w:val="000000"/>
        </w:rPr>
        <w:t xml:space="preserve"> professional degrees such as the M.D., D.D.S., O.D., D.V.M., and J.D. are not covered by the survey of earned doctorates.</w:t>
      </w:r>
    </w:p>
    <w:p w14:paraId="652FF929" w14:textId="77777777" w:rsidR="00A7624E" w:rsidRDefault="00A7624E" w:rsidP="00A7624E"/>
    <w:p w14:paraId="7C769500" w14:textId="32B14287" w:rsidR="00A7624E" w:rsidRDefault="00A7624E" w:rsidP="00A7624E">
      <w:r>
        <w:t xml:space="preserve">During the period </w:t>
      </w:r>
      <w:r w:rsidR="00AE0778">
        <w:rPr>
          <w:color w:val="000000"/>
        </w:rPr>
        <w:t>20</w:t>
      </w:r>
      <w:r w:rsidR="00C636AD">
        <w:rPr>
          <w:color w:val="000000"/>
        </w:rPr>
        <w:t>1</w:t>
      </w:r>
      <w:r w:rsidR="00133AE3">
        <w:rPr>
          <w:color w:val="000000"/>
        </w:rPr>
        <w:t>2</w:t>
      </w:r>
      <w:r w:rsidR="00B9607B" w:rsidRPr="00B92E93">
        <w:rPr>
          <w:color w:val="000000"/>
        </w:rPr>
        <w:t xml:space="preserve"> – 201</w:t>
      </w:r>
      <w:r w:rsidR="00133AE3">
        <w:rPr>
          <w:color w:val="000000"/>
        </w:rPr>
        <w:t>6</w:t>
      </w:r>
      <w:r>
        <w:t xml:space="preserve">, (the most recent timeframe for which nationally comparable data is available) Marquette University ranked among the </w:t>
      </w:r>
      <w:r w:rsidRPr="00DA49AA">
        <w:t xml:space="preserve">top </w:t>
      </w:r>
      <w:r w:rsidR="00E7624A">
        <w:t>9.8</w:t>
      </w:r>
      <w:r w:rsidRPr="00323FCE">
        <w:t>%</w:t>
      </w:r>
      <w:r w:rsidRPr="00DA49AA">
        <w:t xml:space="preserve"> of institutions</w:t>
      </w:r>
      <w:r>
        <w:t xml:space="preserve"> whose undergraduates go on to complete the Ph.D.</w:t>
      </w:r>
    </w:p>
    <w:p w14:paraId="6C3F0B8C" w14:textId="77777777" w:rsidR="00A7624E" w:rsidRDefault="00A7624E" w:rsidP="00A7624E"/>
    <w:p w14:paraId="49AADF16" w14:textId="77777777" w:rsidR="00B34EDF" w:rsidRDefault="00B34EDF" w:rsidP="00B34EDF">
      <w:pPr>
        <w:rPr>
          <w:b/>
        </w:rPr>
      </w:pPr>
      <w:r>
        <w:rPr>
          <w:b/>
        </w:rPr>
        <w:t>AREA Applicants, please note:</w:t>
      </w:r>
    </w:p>
    <w:p w14:paraId="3B3D381E" w14:textId="1CF682FB" w:rsidR="00B34EDF" w:rsidRDefault="00B34EDF" w:rsidP="00B34EDF">
      <w:r>
        <w:t>NIH states that, “All disciplines that fall within the NIH congressional mandate are considered "health-related scien</w:t>
      </w:r>
      <w:r w:rsidR="00A15ADF">
        <w:t>ces</w:t>
      </w:r>
      <w:r>
        <w:t>.”</w:t>
      </w:r>
    </w:p>
    <w:p w14:paraId="369EAAAB" w14:textId="77777777" w:rsidR="00B34EDF" w:rsidRPr="00190BE3" w:rsidRDefault="002E5281" w:rsidP="00B34EDF">
      <w:hyperlink r:id="rId14" w:anchor="q2" w:history="1">
        <w:r w:rsidR="00B34EDF" w:rsidRPr="00190BE3">
          <w:rPr>
            <w:rStyle w:val="Hyperlink"/>
          </w:rPr>
          <w:t>http://grants1.nih.gov/grants/funding/area_faq.htm#q2</w:t>
        </w:r>
      </w:hyperlink>
    </w:p>
    <w:p w14:paraId="00063ED0" w14:textId="77777777" w:rsidR="00B34EDF" w:rsidRDefault="00B34EDF" w:rsidP="00B34EDF">
      <w:pPr>
        <w:rPr>
          <w:b/>
        </w:rPr>
      </w:pPr>
    </w:p>
    <w:p w14:paraId="0AA45921" w14:textId="6FA2E8DB" w:rsidR="00B34EDF" w:rsidRPr="00DF1FE4" w:rsidRDefault="00B34EDF" w:rsidP="00B34EDF">
      <w:r w:rsidRPr="00EA3FC9">
        <w:t>According to this de</w:t>
      </w:r>
      <w:r w:rsidR="0047785E">
        <w:t>finition, during the period 201</w:t>
      </w:r>
      <w:r w:rsidR="00133AE3">
        <w:t>2</w:t>
      </w:r>
      <w:r w:rsidRPr="00EA3FC9">
        <w:t xml:space="preserve"> – 20</w:t>
      </w:r>
      <w:r w:rsidR="00C636AD">
        <w:t>1</w:t>
      </w:r>
      <w:r w:rsidR="00133AE3">
        <w:t>6</w:t>
      </w:r>
      <w:r w:rsidRPr="002E5281">
        <w:t xml:space="preserve">, </w:t>
      </w:r>
      <w:r w:rsidR="002E5281" w:rsidRPr="002E5281">
        <w:t>11</w:t>
      </w:r>
      <w:r w:rsidR="002E5281">
        <w:t>7</w:t>
      </w:r>
      <w:r w:rsidR="002E5281" w:rsidRPr="002E5281">
        <w:t xml:space="preserve"> </w:t>
      </w:r>
      <w:r w:rsidRPr="002E5281">
        <w:t>students from</w:t>
      </w:r>
      <w:r w:rsidRPr="00EA3FC9">
        <w:t xml:space="preserve"> Marquette University went on to receive the doctorate degree in a “health-related science” (</w:t>
      </w:r>
      <w:r w:rsidR="002E5281">
        <w:t xml:space="preserve">Biological/Biomedical Engineering, </w:t>
      </w:r>
      <w:r w:rsidRPr="00EA3FC9">
        <w:t>Biological</w:t>
      </w:r>
      <w:r w:rsidR="002E5281">
        <w:t>/Biomedical</w:t>
      </w:r>
      <w:r w:rsidRPr="00EA3FC9">
        <w:t xml:space="preserve"> Sciences, Chemistry, </w:t>
      </w:r>
      <w:r w:rsidR="002E5281">
        <w:t xml:space="preserve">Health Sciences, </w:t>
      </w:r>
      <w:r w:rsidRPr="00EA3FC9">
        <w:t>and Psychology).</w:t>
      </w:r>
    </w:p>
    <w:p w14:paraId="5DFBF6DE" w14:textId="77777777" w:rsidR="00B34EDF" w:rsidRPr="00190BE3" w:rsidRDefault="00B34EDF" w:rsidP="00B34EDF">
      <w:pPr>
        <w:rPr>
          <w:b/>
        </w:rPr>
      </w:pPr>
    </w:p>
    <w:p w14:paraId="263A8CC4" w14:textId="1D59F406" w:rsidR="00B34EDF" w:rsidRDefault="002E5281" w:rsidP="00B34EDF">
      <w:r>
        <w:t xml:space="preserve"> </w:t>
      </w:r>
    </w:p>
    <w:p w14:paraId="2F3714F8" w14:textId="77777777" w:rsidR="00B34EDF" w:rsidRDefault="00B34EDF" w:rsidP="00B34EDF">
      <w:r>
        <w:t xml:space="preserve">We suggest that you state the following in your </w:t>
      </w:r>
      <w:r w:rsidRPr="00E2344E">
        <w:rPr>
          <w:b/>
        </w:rPr>
        <w:t xml:space="preserve">Resources </w:t>
      </w:r>
      <w:r>
        <w:rPr>
          <w:b/>
        </w:rPr>
        <w:t>S</w:t>
      </w:r>
      <w:r w:rsidRPr="00E2344E">
        <w:rPr>
          <w:b/>
        </w:rPr>
        <w:t>ection</w:t>
      </w:r>
      <w:r>
        <w:t xml:space="preserve"> when describing baccalaureate origins:</w:t>
      </w:r>
    </w:p>
    <w:p w14:paraId="6F2C38CB" w14:textId="77777777" w:rsidR="00B34EDF" w:rsidRDefault="00B34EDF" w:rsidP="00B34EDF"/>
    <w:p w14:paraId="0E8BC7A0" w14:textId="486A692D" w:rsidR="00B34EDF" w:rsidRPr="005928BB" w:rsidRDefault="005928BB" w:rsidP="00A7624E">
      <w:r w:rsidRPr="005928BB">
        <w:t>During the pe</w:t>
      </w:r>
      <w:r w:rsidR="00C636AD">
        <w:t>riod 201</w:t>
      </w:r>
      <w:r w:rsidR="00133AE3">
        <w:t>2</w:t>
      </w:r>
      <w:r w:rsidR="00C636AD">
        <w:t>-201</w:t>
      </w:r>
      <w:r w:rsidR="00133AE3">
        <w:t>6</w:t>
      </w:r>
      <w:r w:rsidRPr="005928BB">
        <w:t xml:space="preserve"> (the most recent timeframe for which nationally comparable data is available), Marquette University ranked among the top </w:t>
      </w:r>
      <w:r w:rsidR="00256343">
        <w:t>9.8</w:t>
      </w:r>
      <w:r w:rsidRPr="005928BB">
        <w:t>% of institutions whose undergraduates go on to complete the Ph.D. A total of 2</w:t>
      </w:r>
      <w:r w:rsidR="00C636AD">
        <w:t>5</w:t>
      </w:r>
      <w:r w:rsidR="00133AE3">
        <w:t>5</w:t>
      </w:r>
      <w:r w:rsidRPr="005928BB">
        <w:t xml:space="preserve"> students from Marquette University went on to receive the doctorate degree during that period. (Source: http://webcaspar.nsf.gov utilizing the NSF Survey of Earned Doctorates/Doctorate Records File data source accessed </w:t>
      </w:r>
      <w:r w:rsidR="00133AE3">
        <w:t>6/18/18.</w:t>
      </w:r>
      <w:r w:rsidRPr="005928BB">
        <w:t xml:space="preserve"> Please note that professional degrees such as the M.D., D.D.S., O.D., D.V.M., and J.D. are not covered by the survey of earned doctorates.) Of these 2</w:t>
      </w:r>
      <w:r w:rsidR="00C636AD">
        <w:t>5</w:t>
      </w:r>
      <w:r w:rsidR="00133AE3">
        <w:t>5</w:t>
      </w:r>
      <w:r w:rsidRPr="005928BB">
        <w:t xml:space="preserve"> students, 1</w:t>
      </w:r>
      <w:r w:rsidR="002E5281">
        <w:t>17</w:t>
      </w:r>
      <w:bookmarkStart w:id="0" w:name="_GoBack"/>
      <w:bookmarkEnd w:id="0"/>
      <w:r w:rsidRPr="005928BB">
        <w:t xml:space="preserve"> received a doctorate degree in a “health-related science.”</w:t>
      </w:r>
    </w:p>
    <w:p w14:paraId="2375EC9D" w14:textId="77777777" w:rsidR="00B34EDF" w:rsidRDefault="00B34EDF" w:rsidP="00A7624E"/>
    <w:p w14:paraId="7E03124E" w14:textId="27639B4E" w:rsidR="00A7624E" w:rsidRDefault="00A7624E" w:rsidP="00A7624E">
      <w:r>
        <w:t xml:space="preserve">During the period </w:t>
      </w:r>
      <w:r w:rsidR="00AB5760">
        <w:t>201</w:t>
      </w:r>
      <w:r w:rsidR="00133AE3">
        <w:t>2</w:t>
      </w:r>
      <w:r w:rsidR="00C81781">
        <w:t>-201</w:t>
      </w:r>
      <w:r w:rsidR="00133AE3">
        <w:t>6</w:t>
      </w:r>
      <w:r>
        <w:t>, 2</w:t>
      </w:r>
      <w:r w:rsidR="00AB5760">
        <w:t>5</w:t>
      </w:r>
      <w:r w:rsidR="00133AE3">
        <w:t>5</w:t>
      </w:r>
      <w:r>
        <w:t xml:space="preserve"> students from Marquette University went on to receive the doctorate degree.</w:t>
      </w:r>
    </w:p>
    <w:p w14:paraId="56E24148" w14:textId="77777777" w:rsidR="00A7624E" w:rsidRDefault="00A7624E" w:rsidP="00A7624E"/>
    <w:p w14:paraId="40EF463E" w14:textId="2DA58401" w:rsidR="00A7624E" w:rsidRPr="00B34EDF" w:rsidRDefault="00A7624E" w:rsidP="00A7624E">
      <w:r w:rsidRPr="00B34EDF">
        <w:t xml:space="preserve">Those </w:t>
      </w:r>
      <w:r w:rsidR="002E1F78">
        <w:t>2</w:t>
      </w:r>
      <w:r w:rsidR="00AB5760">
        <w:t>5</w:t>
      </w:r>
      <w:r w:rsidR="00133AE3">
        <w:t>5</w:t>
      </w:r>
      <w:r w:rsidRPr="00B34EDF">
        <w:t xml:space="preserve"> are broken down as follows:</w:t>
      </w:r>
    </w:p>
    <w:p w14:paraId="36667F42" w14:textId="77777777" w:rsidR="00A7624E" w:rsidRPr="00B34EDF" w:rsidRDefault="00A7624E" w:rsidP="00A7624E">
      <w:pPr>
        <w:tabs>
          <w:tab w:val="left" w:pos="3600"/>
        </w:tabs>
        <w:sectPr w:rsidR="00A7624E" w:rsidRPr="00B34EDF" w:rsidSect="00814158">
          <w:head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52CCC70" w14:textId="77777777" w:rsidR="00F47C3B" w:rsidRPr="00FC79EE" w:rsidRDefault="0047785E" w:rsidP="00A7624E">
      <w:pPr>
        <w:tabs>
          <w:tab w:val="left" w:pos="3600"/>
        </w:tabs>
      </w:pPr>
      <w:r>
        <w:t>Aerospace Engineering</w:t>
      </w:r>
      <w:r>
        <w:tab/>
        <w:t>1</w:t>
      </w:r>
    </w:p>
    <w:p w14:paraId="72ABA6C6" w14:textId="77777777" w:rsidR="00514EB9" w:rsidRDefault="00514EB9" w:rsidP="00A7624E">
      <w:pPr>
        <w:tabs>
          <w:tab w:val="left" w:pos="3600"/>
        </w:tabs>
      </w:pPr>
      <w:r>
        <w:t>Agricultural Sciences</w:t>
      </w:r>
      <w:r>
        <w:tab/>
        <w:t>1</w:t>
      </w:r>
    </w:p>
    <w:p w14:paraId="3E29DBB6" w14:textId="0CD0CF57" w:rsidR="00A7624E" w:rsidRDefault="00A7624E" w:rsidP="00A7624E">
      <w:pPr>
        <w:tabs>
          <w:tab w:val="left" w:pos="3600"/>
        </w:tabs>
      </w:pPr>
      <w:r w:rsidRPr="00FC79EE">
        <w:t>Anthropology</w:t>
      </w:r>
      <w:r w:rsidR="00F47C3B" w:rsidRPr="00FC79EE">
        <w:tab/>
      </w:r>
      <w:r w:rsidR="00C842C7">
        <w:t>5</w:t>
      </w:r>
    </w:p>
    <w:p w14:paraId="41AEE9A3" w14:textId="0D868D1F" w:rsidR="00C842C7" w:rsidRPr="00FC79EE" w:rsidRDefault="00C842C7" w:rsidP="00A7624E">
      <w:pPr>
        <w:tabs>
          <w:tab w:val="left" w:pos="3600"/>
        </w:tabs>
      </w:pPr>
      <w:r>
        <w:t>Astronomy and Astrophysics</w:t>
      </w:r>
      <w:r>
        <w:tab/>
        <w:t>2</w:t>
      </w:r>
    </w:p>
    <w:p w14:paraId="32C5F4F1" w14:textId="0B0750F3" w:rsidR="00C842C7" w:rsidRDefault="00C842C7" w:rsidP="00A7624E">
      <w:pPr>
        <w:tabs>
          <w:tab w:val="left" w:pos="3600"/>
        </w:tabs>
      </w:pPr>
      <w:r>
        <w:t>Bioengineering/Biomedical Eng.</w:t>
      </w:r>
      <w:r>
        <w:tab/>
        <w:t>12</w:t>
      </w:r>
    </w:p>
    <w:p w14:paraId="4DAEE5D5" w14:textId="342C020C" w:rsidR="00A7624E" w:rsidRPr="00FC79EE" w:rsidRDefault="00A7624E" w:rsidP="00A7624E">
      <w:pPr>
        <w:tabs>
          <w:tab w:val="left" w:pos="3600"/>
        </w:tabs>
      </w:pPr>
      <w:r w:rsidRPr="00FC79EE">
        <w:t>Biological</w:t>
      </w:r>
      <w:r w:rsidR="00E66A3C">
        <w:t>/Biomedical</w:t>
      </w:r>
      <w:r w:rsidRPr="00FC79EE">
        <w:t xml:space="preserve"> Sciences</w:t>
      </w:r>
      <w:r w:rsidR="009622E8" w:rsidRPr="00FC79EE">
        <w:tab/>
      </w:r>
      <w:r w:rsidR="00E66A3C">
        <w:t>44</w:t>
      </w:r>
    </w:p>
    <w:p w14:paraId="49B3F2D9" w14:textId="0BC510B7" w:rsidR="00A7624E" w:rsidRPr="00FC79EE" w:rsidRDefault="00323FCE" w:rsidP="00A7624E">
      <w:pPr>
        <w:tabs>
          <w:tab w:val="left" w:pos="3600"/>
        </w:tabs>
      </w:pPr>
      <w:r w:rsidRPr="00FC79EE">
        <w:t>Business and Management</w:t>
      </w:r>
      <w:r w:rsidRPr="00FC79EE">
        <w:tab/>
      </w:r>
      <w:r w:rsidR="00E66A3C">
        <w:t>6</w:t>
      </w:r>
    </w:p>
    <w:p w14:paraId="177839D7" w14:textId="17F6BB08" w:rsidR="00A7624E" w:rsidRPr="00FC79EE" w:rsidRDefault="00A7624E" w:rsidP="00A7624E">
      <w:pPr>
        <w:tabs>
          <w:tab w:val="left" w:pos="3600"/>
        </w:tabs>
      </w:pPr>
      <w:r w:rsidRPr="00FC79EE">
        <w:t>Chemistry</w:t>
      </w:r>
      <w:r w:rsidR="00EA3FC9" w:rsidRPr="00FC79EE">
        <w:tab/>
      </w:r>
      <w:r w:rsidR="00E66A3C">
        <w:t>4</w:t>
      </w:r>
    </w:p>
    <w:p w14:paraId="7A4F99C2" w14:textId="7FABE465" w:rsidR="00A7624E" w:rsidRPr="002C4420" w:rsidRDefault="00A7624E" w:rsidP="00A7624E">
      <w:pPr>
        <w:tabs>
          <w:tab w:val="left" w:pos="3600"/>
        </w:tabs>
      </w:pPr>
      <w:r w:rsidRPr="002C4420">
        <w:t>Civil Engineering</w:t>
      </w:r>
      <w:r w:rsidRPr="002C4420">
        <w:tab/>
      </w:r>
      <w:r w:rsidR="00E66A3C">
        <w:t>1</w:t>
      </w:r>
    </w:p>
    <w:p w14:paraId="5ACAB191" w14:textId="5FC991B4" w:rsidR="00A7624E" w:rsidRPr="002C4420" w:rsidRDefault="00A7624E" w:rsidP="00A7624E">
      <w:pPr>
        <w:tabs>
          <w:tab w:val="left" w:pos="3600"/>
        </w:tabs>
      </w:pPr>
      <w:r w:rsidRPr="002C4420">
        <w:t>Communication</w:t>
      </w:r>
      <w:r w:rsidR="009622E8" w:rsidRPr="002C4420">
        <w:tab/>
      </w:r>
      <w:r w:rsidR="00E66A3C">
        <w:t>7</w:t>
      </w:r>
    </w:p>
    <w:p w14:paraId="2D0AFEE3" w14:textId="398ACFB4" w:rsidR="00846505" w:rsidRPr="002C4420" w:rsidRDefault="00C81781" w:rsidP="00A7624E">
      <w:pPr>
        <w:tabs>
          <w:tab w:val="left" w:pos="3600"/>
        </w:tabs>
      </w:pPr>
      <w:r w:rsidRPr="002C4420">
        <w:t xml:space="preserve">Computer </w:t>
      </w:r>
      <w:r w:rsidR="00E66A3C">
        <w:t xml:space="preserve">&amp; Information </w:t>
      </w:r>
      <w:r w:rsidRPr="002C4420">
        <w:t>Science</w:t>
      </w:r>
      <w:r w:rsidRPr="002C4420">
        <w:tab/>
      </w:r>
      <w:r w:rsidR="00E66A3C">
        <w:t>2</w:t>
      </w:r>
    </w:p>
    <w:p w14:paraId="19E123EF" w14:textId="1D4EEE08" w:rsidR="00A7624E" w:rsidRDefault="009622E8" w:rsidP="00A7624E">
      <w:pPr>
        <w:tabs>
          <w:tab w:val="left" w:pos="3600"/>
        </w:tabs>
      </w:pPr>
      <w:r w:rsidRPr="002C4420">
        <w:t>Economics</w:t>
      </w:r>
      <w:r w:rsidRPr="002C4420">
        <w:tab/>
      </w:r>
      <w:r w:rsidR="002C4420" w:rsidRPr="002C4420">
        <w:t>4</w:t>
      </w:r>
    </w:p>
    <w:p w14:paraId="780E60E0" w14:textId="1329A0FA" w:rsidR="00E66A3C" w:rsidRDefault="00E66A3C" w:rsidP="00A7624E">
      <w:pPr>
        <w:tabs>
          <w:tab w:val="left" w:pos="3600"/>
        </w:tabs>
      </w:pPr>
      <w:r>
        <w:t>Education Administration</w:t>
      </w:r>
      <w:r>
        <w:tab/>
        <w:t>10</w:t>
      </w:r>
    </w:p>
    <w:p w14:paraId="3F1144AE" w14:textId="584336F2" w:rsidR="006301E6" w:rsidRPr="002C4420" w:rsidRDefault="0069248A" w:rsidP="00A7624E">
      <w:pPr>
        <w:tabs>
          <w:tab w:val="left" w:pos="3600"/>
        </w:tabs>
      </w:pPr>
      <w:r>
        <w:t>Education Research</w:t>
      </w:r>
      <w:r>
        <w:tab/>
        <w:t>22</w:t>
      </w:r>
    </w:p>
    <w:p w14:paraId="6D2C36A7" w14:textId="7D909A29" w:rsidR="00A7624E" w:rsidRPr="002C4420" w:rsidRDefault="009622E8" w:rsidP="00A7624E">
      <w:pPr>
        <w:tabs>
          <w:tab w:val="left" w:pos="3600"/>
        </w:tabs>
      </w:pPr>
      <w:r w:rsidRPr="002C4420">
        <w:lastRenderedPageBreak/>
        <w:t>Electrical Engineering</w:t>
      </w:r>
      <w:r w:rsidRPr="002C4420">
        <w:tab/>
      </w:r>
      <w:r w:rsidR="0069248A">
        <w:t>2</w:t>
      </w:r>
    </w:p>
    <w:p w14:paraId="543992A9" w14:textId="0DCAA1F0" w:rsidR="00A7624E" w:rsidRPr="002C4420" w:rsidRDefault="0069248A" w:rsidP="00A7624E">
      <w:pPr>
        <w:tabs>
          <w:tab w:val="left" w:pos="3600"/>
        </w:tabs>
      </w:pPr>
      <w:r>
        <w:t>Foreign Language</w:t>
      </w:r>
      <w:r w:rsidR="0092331A" w:rsidRPr="002C4420">
        <w:t xml:space="preserve"> and Literature</w:t>
      </w:r>
      <w:r w:rsidR="0092331A" w:rsidRPr="002C4420">
        <w:tab/>
      </w:r>
      <w:r w:rsidR="002C4420" w:rsidRPr="002C4420">
        <w:t>2</w:t>
      </w:r>
    </w:p>
    <w:p w14:paraId="3FBC501C" w14:textId="76C55DCF" w:rsidR="00A7624E" w:rsidRPr="002C4420" w:rsidRDefault="0069248A" w:rsidP="00A7624E">
      <w:pPr>
        <w:tabs>
          <w:tab w:val="left" w:pos="3600"/>
        </w:tabs>
      </w:pPr>
      <w:r>
        <w:t>Health Sciences</w:t>
      </w:r>
      <w:r w:rsidR="00A7624E" w:rsidRPr="002C4420">
        <w:tab/>
      </w:r>
      <w:r>
        <w:t>31</w:t>
      </w:r>
    </w:p>
    <w:p w14:paraId="365A1F89" w14:textId="5A88AD68" w:rsidR="00A7624E" w:rsidRPr="00FC79EE" w:rsidRDefault="00A7624E" w:rsidP="00A7624E">
      <w:pPr>
        <w:tabs>
          <w:tab w:val="left" w:pos="3600"/>
        </w:tabs>
      </w:pPr>
      <w:r w:rsidRPr="002C4420">
        <w:t>History</w:t>
      </w:r>
      <w:r w:rsidR="00102795" w:rsidRPr="002C4420">
        <w:tab/>
      </w:r>
      <w:r w:rsidR="0069248A">
        <w:t>9</w:t>
      </w:r>
    </w:p>
    <w:p w14:paraId="3A788AAF" w14:textId="1468C900" w:rsidR="00514EB9" w:rsidRPr="00D43804" w:rsidRDefault="002C4420" w:rsidP="00A7624E">
      <w:pPr>
        <w:tabs>
          <w:tab w:val="left" w:pos="3600"/>
        </w:tabs>
      </w:pPr>
      <w:r w:rsidRPr="00D43804">
        <w:t>L</w:t>
      </w:r>
      <w:r w:rsidR="0069248A">
        <w:t>etters</w:t>
      </w:r>
      <w:r w:rsidRPr="00D43804">
        <w:tab/>
      </w:r>
      <w:r w:rsidR="0069248A">
        <w:t>1</w:t>
      </w:r>
      <w:r w:rsidRPr="00D43804">
        <w:t>3</w:t>
      </w:r>
    </w:p>
    <w:p w14:paraId="3D6D3317" w14:textId="2AD393AD" w:rsidR="00A7624E" w:rsidRPr="00D43804" w:rsidRDefault="0092331A" w:rsidP="00A7624E">
      <w:pPr>
        <w:tabs>
          <w:tab w:val="left" w:pos="3600"/>
        </w:tabs>
      </w:pPr>
      <w:r w:rsidRPr="00D43804">
        <w:t>Materials Engineering</w:t>
      </w:r>
      <w:r w:rsidRPr="00D43804">
        <w:tab/>
      </w:r>
      <w:r w:rsidR="0069248A">
        <w:t>1</w:t>
      </w:r>
    </w:p>
    <w:p w14:paraId="214DD931" w14:textId="77777777" w:rsidR="00A7624E" w:rsidRPr="00D43804" w:rsidRDefault="00EA3FC9" w:rsidP="00A7624E">
      <w:pPr>
        <w:tabs>
          <w:tab w:val="left" w:pos="3600"/>
        </w:tabs>
      </w:pPr>
      <w:r w:rsidRPr="00D43804">
        <w:t>Mathematics and Statistics</w:t>
      </w:r>
      <w:r w:rsidRPr="00D43804">
        <w:tab/>
      </w:r>
      <w:r w:rsidR="0047785E" w:rsidRPr="00D43804">
        <w:t>3</w:t>
      </w:r>
    </w:p>
    <w:p w14:paraId="4291EC7D" w14:textId="28E28A10" w:rsidR="00A7624E" w:rsidRPr="00D43804" w:rsidRDefault="009622E8" w:rsidP="00A7624E">
      <w:pPr>
        <w:tabs>
          <w:tab w:val="left" w:pos="3600"/>
        </w:tabs>
      </w:pPr>
      <w:r w:rsidRPr="00D43804">
        <w:t>Mechanical En</w:t>
      </w:r>
      <w:r w:rsidR="00F47C3B" w:rsidRPr="00D43804">
        <w:t>gineering</w:t>
      </w:r>
      <w:r w:rsidR="00F47C3B" w:rsidRPr="00D43804">
        <w:tab/>
      </w:r>
      <w:r w:rsidR="002C4420" w:rsidRPr="00D43804">
        <w:t>3</w:t>
      </w:r>
    </w:p>
    <w:p w14:paraId="625A2609" w14:textId="73FFEDD0" w:rsidR="00F47C3B" w:rsidRDefault="0092331A" w:rsidP="00A7624E">
      <w:pPr>
        <w:tabs>
          <w:tab w:val="left" w:pos="3600"/>
        </w:tabs>
      </w:pPr>
      <w:r w:rsidRPr="00D43804">
        <w:t>Ocean</w:t>
      </w:r>
      <w:r w:rsidR="0069248A">
        <w:t xml:space="preserve"> and Marine Sciences</w:t>
      </w:r>
      <w:r w:rsidRPr="00D43804">
        <w:tab/>
        <w:t>1</w:t>
      </w:r>
    </w:p>
    <w:p w14:paraId="3C532C44" w14:textId="19D25512" w:rsidR="0069248A" w:rsidRPr="00D43804" w:rsidRDefault="0069248A" w:rsidP="00A7624E">
      <w:pPr>
        <w:tabs>
          <w:tab w:val="left" w:pos="3600"/>
        </w:tabs>
      </w:pPr>
      <w:r>
        <w:t>Other Education</w:t>
      </w:r>
      <w:r>
        <w:tab/>
        <w:t>1</w:t>
      </w:r>
    </w:p>
    <w:p w14:paraId="37721ACF" w14:textId="3410C638" w:rsidR="00A7624E" w:rsidRPr="00D43804" w:rsidRDefault="00102795" w:rsidP="00A7624E">
      <w:pPr>
        <w:tabs>
          <w:tab w:val="left" w:pos="3600"/>
        </w:tabs>
      </w:pPr>
      <w:r w:rsidRPr="00D43804">
        <w:t>Other Engineering</w:t>
      </w:r>
      <w:r w:rsidRPr="00D43804">
        <w:tab/>
      </w:r>
      <w:r w:rsidR="0069248A">
        <w:t>8</w:t>
      </w:r>
    </w:p>
    <w:p w14:paraId="2F7B547C" w14:textId="150E479F" w:rsidR="00A7624E" w:rsidRPr="00D43804" w:rsidRDefault="00A7624E" w:rsidP="00A7624E">
      <w:pPr>
        <w:tabs>
          <w:tab w:val="left" w:pos="3600"/>
        </w:tabs>
      </w:pPr>
      <w:r w:rsidRPr="00D43804">
        <w:t>Other Humanities</w:t>
      </w:r>
      <w:r w:rsidRPr="00D43804">
        <w:tab/>
      </w:r>
      <w:r w:rsidR="0069248A">
        <w:t>7</w:t>
      </w:r>
    </w:p>
    <w:p w14:paraId="119D5D5E" w14:textId="36BD1359" w:rsidR="00C9427F" w:rsidRPr="00D43804" w:rsidRDefault="00C9427F" w:rsidP="00A7624E">
      <w:pPr>
        <w:tabs>
          <w:tab w:val="left" w:pos="3600"/>
        </w:tabs>
      </w:pPr>
      <w:r w:rsidRPr="00D43804">
        <w:t>Other Non-Sciences</w:t>
      </w:r>
      <w:r w:rsidRPr="00D43804">
        <w:tab/>
      </w:r>
      <w:r w:rsidR="0069248A">
        <w:t>3</w:t>
      </w:r>
    </w:p>
    <w:p w14:paraId="219896B3" w14:textId="09A74ECA" w:rsidR="00A7624E" w:rsidRPr="00D43804" w:rsidRDefault="00A7624E" w:rsidP="00A7624E">
      <w:pPr>
        <w:tabs>
          <w:tab w:val="left" w:pos="3600"/>
        </w:tabs>
      </w:pPr>
      <w:r w:rsidRPr="00D43804">
        <w:t>Other Social Sciences</w:t>
      </w:r>
      <w:r w:rsidR="00F47C3B" w:rsidRPr="00D43804">
        <w:tab/>
      </w:r>
      <w:r w:rsidR="0069248A">
        <w:t>8</w:t>
      </w:r>
    </w:p>
    <w:p w14:paraId="75DA0A1F" w14:textId="3CEFAFED" w:rsidR="00A7624E" w:rsidRPr="00D43804" w:rsidRDefault="00A7624E" w:rsidP="00A7624E">
      <w:pPr>
        <w:tabs>
          <w:tab w:val="left" w:pos="3600"/>
        </w:tabs>
      </w:pPr>
      <w:r w:rsidRPr="00D43804">
        <w:t>Physics</w:t>
      </w:r>
      <w:r w:rsidR="00EA3FC9" w:rsidRPr="00D43804">
        <w:tab/>
      </w:r>
      <w:r w:rsidR="00C9427F" w:rsidRPr="00D43804">
        <w:t>1</w:t>
      </w:r>
    </w:p>
    <w:p w14:paraId="48C330D6" w14:textId="508C5029" w:rsidR="00A7624E" w:rsidRPr="00D43804" w:rsidRDefault="00A7624E" w:rsidP="00A7624E">
      <w:pPr>
        <w:tabs>
          <w:tab w:val="left" w:pos="3600"/>
        </w:tabs>
      </w:pPr>
      <w:r w:rsidRPr="00D43804">
        <w:t>Political Science</w:t>
      </w:r>
      <w:r w:rsidR="0092331A" w:rsidRPr="00D43804">
        <w:t xml:space="preserve"> &amp; </w:t>
      </w:r>
      <w:r w:rsidR="0069248A">
        <w:t>Government</w:t>
      </w:r>
      <w:r w:rsidR="0092331A" w:rsidRPr="00D43804">
        <w:tab/>
      </w:r>
      <w:r w:rsidR="0069248A">
        <w:t>5</w:t>
      </w:r>
    </w:p>
    <w:p w14:paraId="0335590A" w14:textId="46DBC108" w:rsidR="00A7624E" w:rsidRPr="00D43804" w:rsidRDefault="00A7624E" w:rsidP="00A7624E">
      <w:pPr>
        <w:tabs>
          <w:tab w:val="left" w:pos="3600"/>
        </w:tabs>
      </w:pPr>
      <w:r w:rsidRPr="00D43804">
        <w:t>Psychology</w:t>
      </w:r>
      <w:r w:rsidR="0092331A" w:rsidRPr="00D43804">
        <w:tab/>
      </w:r>
      <w:r w:rsidR="008818B0">
        <w:t>2</w:t>
      </w:r>
      <w:r w:rsidR="0069248A">
        <w:t>6</w:t>
      </w:r>
    </w:p>
    <w:p w14:paraId="0DF2E419" w14:textId="0FE46C7C" w:rsidR="00A7624E" w:rsidRDefault="00A7624E" w:rsidP="00A7624E">
      <w:pPr>
        <w:tabs>
          <w:tab w:val="left" w:pos="3600"/>
        </w:tabs>
      </w:pPr>
      <w:r w:rsidRPr="00D43804">
        <w:t>Sociology</w:t>
      </w:r>
      <w:r w:rsidR="00EA3FC9" w:rsidRPr="00D43804">
        <w:tab/>
      </w:r>
      <w:r w:rsidR="0069248A">
        <w:t>4</w:t>
      </w:r>
    </w:p>
    <w:p w14:paraId="49228067" w14:textId="42FD700A" w:rsidR="0069248A" w:rsidRDefault="0069248A" w:rsidP="00A7624E">
      <w:pPr>
        <w:tabs>
          <w:tab w:val="left" w:pos="3600"/>
        </w:tabs>
      </w:pPr>
      <w:r>
        <w:t>Teacher Education</w:t>
      </w:r>
      <w:r>
        <w:tab/>
        <w:t>1</w:t>
      </w:r>
    </w:p>
    <w:p w14:paraId="0FC012D7" w14:textId="2ED1465C" w:rsidR="0069248A" w:rsidRPr="00323FCE" w:rsidRDefault="0069248A" w:rsidP="00A7624E">
      <w:pPr>
        <w:tabs>
          <w:tab w:val="left" w:pos="3600"/>
        </w:tabs>
      </w:pPr>
      <w:r>
        <w:t>Teaching Fields</w:t>
      </w:r>
      <w:r>
        <w:tab/>
        <w:t>5</w:t>
      </w:r>
    </w:p>
    <w:p w14:paraId="3A254390" w14:textId="013A2E4A" w:rsidR="00A7624E" w:rsidRPr="00323FCE" w:rsidRDefault="00A7624E" w:rsidP="00A7624E">
      <w:pPr>
        <w:tabs>
          <w:tab w:val="left" w:pos="3600"/>
        </w:tabs>
        <w:rPr>
          <w:b/>
        </w:rPr>
      </w:pPr>
      <w:r w:rsidRPr="00323FCE">
        <w:rPr>
          <w:b/>
        </w:rPr>
        <w:t>Total</w:t>
      </w:r>
      <w:r w:rsidRPr="00323FCE">
        <w:rPr>
          <w:b/>
        </w:rPr>
        <w:tab/>
        <w:t>2</w:t>
      </w:r>
      <w:r w:rsidR="00AD6DAF">
        <w:rPr>
          <w:b/>
        </w:rPr>
        <w:t>5</w:t>
      </w:r>
      <w:r w:rsidR="00F451FC">
        <w:rPr>
          <w:b/>
        </w:rPr>
        <w:t>5</w:t>
      </w:r>
    </w:p>
    <w:p w14:paraId="429DB2CB" w14:textId="77777777" w:rsidR="00A7624E" w:rsidRPr="00057FA4" w:rsidRDefault="00A7624E" w:rsidP="00A7624E">
      <w:pPr>
        <w:rPr>
          <w:highlight w:val="yellow"/>
        </w:rPr>
        <w:sectPr w:rsidR="00A7624E" w:rsidRPr="00057FA4" w:rsidSect="0072714D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36E0FA87" w14:textId="77777777" w:rsidR="00A7624E" w:rsidRPr="005236F3" w:rsidRDefault="00A7624E" w:rsidP="00B34EDF">
      <w:pPr>
        <w:rPr>
          <w:highlight w:val="yellow"/>
        </w:rPr>
      </w:pPr>
    </w:p>
    <w:sectPr w:rsidR="00A7624E" w:rsidRPr="005236F3" w:rsidSect="0072714D">
      <w:headerReference w:type="defaul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7D1B" w14:textId="77777777" w:rsidR="00DA2FAF" w:rsidRDefault="00DA2FAF">
      <w:r>
        <w:separator/>
      </w:r>
    </w:p>
  </w:endnote>
  <w:endnote w:type="continuationSeparator" w:id="0">
    <w:p w14:paraId="6AE494DA" w14:textId="77777777" w:rsidR="00DA2FAF" w:rsidRDefault="00D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CC48" w14:textId="77777777" w:rsidR="00DA2FAF" w:rsidRDefault="00DA2FAF">
      <w:r>
        <w:separator/>
      </w:r>
    </w:p>
  </w:footnote>
  <w:footnote w:type="continuationSeparator" w:id="0">
    <w:p w14:paraId="05E6D736" w14:textId="77777777" w:rsidR="00DA2FAF" w:rsidRDefault="00DA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FD4F" w14:textId="2465EFFB" w:rsidR="001A0A3E" w:rsidRPr="00BA0406" w:rsidRDefault="001A0A3E">
    <w:pPr>
      <w:pStyle w:val="Header"/>
      <w:rPr>
        <w:rFonts w:ascii="Arial" w:hAnsi="Arial" w:cs="Arial"/>
        <w:sz w:val="20"/>
        <w:szCs w:val="20"/>
      </w:rPr>
    </w:pPr>
    <w:r w:rsidRPr="00BA0406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repared by ORSP</w:t>
    </w:r>
    <w:r w:rsidR="00B9607B">
      <w:rPr>
        <w:rFonts w:ascii="Arial" w:hAnsi="Arial" w:cs="Arial"/>
        <w:sz w:val="20"/>
        <w:szCs w:val="20"/>
      </w:rPr>
      <w:t xml:space="preserve">, </w:t>
    </w:r>
    <w:r w:rsidR="00E7624A">
      <w:rPr>
        <w:rFonts w:ascii="Arial" w:hAnsi="Arial" w:cs="Arial"/>
        <w:sz w:val="20"/>
        <w:szCs w:val="20"/>
      </w:rPr>
      <w:t>June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E844" w14:textId="77777777" w:rsidR="001A0A3E" w:rsidRPr="00BA0406" w:rsidRDefault="001A0A3E">
    <w:pPr>
      <w:pStyle w:val="Header"/>
      <w:rPr>
        <w:rFonts w:ascii="Arial" w:hAnsi="Arial" w:cs="Arial"/>
        <w:sz w:val="20"/>
        <w:szCs w:val="20"/>
      </w:rPr>
    </w:pPr>
    <w:r w:rsidRPr="00BA0406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 xml:space="preserve">repared by 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ORSP</w:t>
      </w:r>
    </w:smartTag>
    <w:r>
      <w:rPr>
        <w:rFonts w:ascii="Arial" w:hAnsi="Arial" w:cs="Arial"/>
        <w:sz w:val="20"/>
        <w:szCs w:val="20"/>
      </w:rPr>
      <w:t>, August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3FED"/>
    <w:multiLevelType w:val="multilevel"/>
    <w:tmpl w:val="40E2A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58"/>
    <w:rsid w:val="00013E6F"/>
    <w:rsid w:val="00057FA4"/>
    <w:rsid w:val="0007073A"/>
    <w:rsid w:val="00073BA2"/>
    <w:rsid w:val="000B6D68"/>
    <w:rsid w:val="000B785C"/>
    <w:rsid w:val="000D721C"/>
    <w:rsid w:val="00102795"/>
    <w:rsid w:val="001035C7"/>
    <w:rsid w:val="00133AE3"/>
    <w:rsid w:val="00162124"/>
    <w:rsid w:val="001700D9"/>
    <w:rsid w:val="00190BE3"/>
    <w:rsid w:val="001A0A3E"/>
    <w:rsid w:val="001D5BAD"/>
    <w:rsid w:val="002308D7"/>
    <w:rsid w:val="00231A86"/>
    <w:rsid w:val="00240ED5"/>
    <w:rsid w:val="0024603A"/>
    <w:rsid w:val="00256343"/>
    <w:rsid w:val="002871DA"/>
    <w:rsid w:val="002872F6"/>
    <w:rsid w:val="00292991"/>
    <w:rsid w:val="002C4420"/>
    <w:rsid w:val="002E1F78"/>
    <w:rsid w:val="002E37D2"/>
    <w:rsid w:val="002E5281"/>
    <w:rsid w:val="0030606D"/>
    <w:rsid w:val="00323FCE"/>
    <w:rsid w:val="00350E57"/>
    <w:rsid w:val="00383117"/>
    <w:rsid w:val="00391776"/>
    <w:rsid w:val="003F0072"/>
    <w:rsid w:val="003F031B"/>
    <w:rsid w:val="00421826"/>
    <w:rsid w:val="004309FD"/>
    <w:rsid w:val="0047785E"/>
    <w:rsid w:val="00482729"/>
    <w:rsid w:val="004A2422"/>
    <w:rsid w:val="00514EB9"/>
    <w:rsid w:val="005236F3"/>
    <w:rsid w:val="00525804"/>
    <w:rsid w:val="005365F7"/>
    <w:rsid w:val="00580A0F"/>
    <w:rsid w:val="005928BB"/>
    <w:rsid w:val="005A01A4"/>
    <w:rsid w:val="00602665"/>
    <w:rsid w:val="006301E6"/>
    <w:rsid w:val="006806BD"/>
    <w:rsid w:val="0069248A"/>
    <w:rsid w:val="006A7E19"/>
    <w:rsid w:val="006B4DE5"/>
    <w:rsid w:val="006D446E"/>
    <w:rsid w:val="006D7574"/>
    <w:rsid w:val="007238C5"/>
    <w:rsid w:val="0072714D"/>
    <w:rsid w:val="00732FC3"/>
    <w:rsid w:val="00746C48"/>
    <w:rsid w:val="00756080"/>
    <w:rsid w:val="00814158"/>
    <w:rsid w:val="00814473"/>
    <w:rsid w:val="00846505"/>
    <w:rsid w:val="00877F50"/>
    <w:rsid w:val="008818B0"/>
    <w:rsid w:val="008D4BD0"/>
    <w:rsid w:val="00900959"/>
    <w:rsid w:val="00906C6E"/>
    <w:rsid w:val="0092331A"/>
    <w:rsid w:val="009622E8"/>
    <w:rsid w:val="0097016F"/>
    <w:rsid w:val="00A15ADF"/>
    <w:rsid w:val="00A57EB8"/>
    <w:rsid w:val="00A64F60"/>
    <w:rsid w:val="00A7098F"/>
    <w:rsid w:val="00A7624E"/>
    <w:rsid w:val="00AB5760"/>
    <w:rsid w:val="00AD6DAF"/>
    <w:rsid w:val="00AE0778"/>
    <w:rsid w:val="00B012F5"/>
    <w:rsid w:val="00B34EDF"/>
    <w:rsid w:val="00B35AD7"/>
    <w:rsid w:val="00B42F40"/>
    <w:rsid w:val="00B83F11"/>
    <w:rsid w:val="00B92E93"/>
    <w:rsid w:val="00B9607B"/>
    <w:rsid w:val="00B966A3"/>
    <w:rsid w:val="00BA0406"/>
    <w:rsid w:val="00C2161A"/>
    <w:rsid w:val="00C60B52"/>
    <w:rsid w:val="00C61105"/>
    <w:rsid w:val="00C636AD"/>
    <w:rsid w:val="00C81781"/>
    <w:rsid w:val="00C840F8"/>
    <w:rsid w:val="00C842C7"/>
    <w:rsid w:val="00C9427F"/>
    <w:rsid w:val="00CC729F"/>
    <w:rsid w:val="00CD4877"/>
    <w:rsid w:val="00D271A6"/>
    <w:rsid w:val="00D43804"/>
    <w:rsid w:val="00DA2FAF"/>
    <w:rsid w:val="00DA3D39"/>
    <w:rsid w:val="00DA49AA"/>
    <w:rsid w:val="00DD24BC"/>
    <w:rsid w:val="00DE570E"/>
    <w:rsid w:val="00DF1FE4"/>
    <w:rsid w:val="00E059AB"/>
    <w:rsid w:val="00E2344E"/>
    <w:rsid w:val="00E47AF4"/>
    <w:rsid w:val="00E66A3C"/>
    <w:rsid w:val="00E7624A"/>
    <w:rsid w:val="00E87AF3"/>
    <w:rsid w:val="00E95227"/>
    <w:rsid w:val="00EA1C2E"/>
    <w:rsid w:val="00EA3FC9"/>
    <w:rsid w:val="00EB7481"/>
    <w:rsid w:val="00EE7FDE"/>
    <w:rsid w:val="00F10ED5"/>
    <w:rsid w:val="00F451FC"/>
    <w:rsid w:val="00F47C3B"/>
    <w:rsid w:val="00FB2609"/>
    <w:rsid w:val="00FB5951"/>
    <w:rsid w:val="00FC03EA"/>
    <w:rsid w:val="00FC79EE"/>
    <w:rsid w:val="00FD5292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BFCBAF"/>
  <w15:chartTrackingRefBased/>
  <w15:docId w15:val="{3C0073FE-910E-4573-9A68-D725CEE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6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422"/>
    <w:rPr>
      <w:color w:val="0000FF"/>
      <w:u w:val="single"/>
    </w:rPr>
  </w:style>
  <w:style w:type="character" w:styleId="FollowedHyperlink">
    <w:name w:val="FollowedHyperlink"/>
    <w:rsid w:val="004A2422"/>
    <w:rPr>
      <w:color w:val="800080"/>
      <w:u w:val="single"/>
    </w:rPr>
  </w:style>
  <w:style w:type="paragraph" w:styleId="Header">
    <w:name w:val="header"/>
    <w:basedOn w:val="Normal"/>
    <w:rsid w:val="00BA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40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90BE3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3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ebcaspar.nsf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grants1.nih.gov/grants/funding/area_faq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37E778BD7BF43BA1AA76CDB5990DF" ma:contentTypeVersion="1" ma:contentTypeDescription="Create a new document." ma:contentTypeScope="" ma:versionID="4d97c43d569fe4de945608ae911f7679">
  <xsd:schema xmlns:xsd="http://www.w3.org/2001/XMLSchema" xmlns:xs="http://www.w3.org/2001/XMLSchema" xmlns:p="http://schemas.microsoft.com/office/2006/metadata/properties" xmlns:ns2="6f14271b-4aef-4282-aa50-59bd58d632cf" targetNamespace="http://schemas.microsoft.com/office/2006/metadata/properties" ma:root="true" ma:fieldsID="eef940a1ced1c8a2852603c6a20b11b7" ns2:_="">
    <xsd:import namespace="6f14271b-4aef-4282-aa50-59bd58d632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271b-4aef-4282-aa50-59bd58d632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912A-FD16-4AF0-8D0D-70ABFE9529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A1570E-FFF2-4C3D-A295-C964813F68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9E2D7C-75D1-412D-8D8C-4D2C8C03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4271b-4aef-4282-aa50-59bd58d63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E6ACA-8917-4222-A998-14B0BD643E0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f14271b-4aef-4282-aa50-59bd58d632c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0AFEB6-2C79-4003-8155-450CE42C31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295A53-D52B-4595-98BB-5657F439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for AREA, GAANN, and other student-focused applications</vt:lpstr>
    </vt:vector>
  </TitlesOfParts>
  <Company>Marquette University</Company>
  <LinksUpToDate>false</LinksUpToDate>
  <CharactersWithSpaces>2881</CharactersWithSpaces>
  <SharedDoc>false</SharedDoc>
  <HLinks>
    <vt:vector size="12" baseType="variant">
      <vt:variant>
        <vt:i4>4259895</vt:i4>
      </vt:variant>
      <vt:variant>
        <vt:i4>3</vt:i4>
      </vt:variant>
      <vt:variant>
        <vt:i4>0</vt:i4>
      </vt:variant>
      <vt:variant>
        <vt:i4>5</vt:i4>
      </vt:variant>
      <vt:variant>
        <vt:lpwstr>http://grants1.nih.gov/grants/funding/area_faq.htm</vt:lpwstr>
      </vt:variant>
      <vt:variant>
        <vt:lpwstr>q2</vt:lpwstr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http://webcaspar.nsf.gov/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for AREA, GAANN, and other student-focused applications</dc:title>
  <dc:subject/>
  <dc:creator>Karen Jamiola</dc:creator>
  <cp:keywords/>
  <cp:lastModifiedBy>Williams, Mindy</cp:lastModifiedBy>
  <cp:revision>7</cp:revision>
  <cp:lastPrinted>2010-08-26T17:31:00Z</cp:lastPrinted>
  <dcterms:created xsi:type="dcterms:W3CDTF">2018-06-18T19:31:00Z</dcterms:created>
  <dcterms:modified xsi:type="dcterms:W3CDTF">2018-06-19T15:05:00Z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0x010100E1637E778BD7BF43BA1AA76CDB5990DF</vt:lpwstr>
  </property>
  <property fmtid="{D5CDD505-2E9C-101B-9397-08002B2CF9AE}" pid="3" name="_dlc_DocId">
    <vt:lpwstr>QHXW773FXJSF-1-20123</vt:lpwstr>
  </property>
  <property fmtid="{D5CDD505-2E9C-101B-9397-08002B2CF9AE}" pid="4" name="_dlc_DocIdItemGuid">
    <vt:lpwstr>d269da9a-770f-4a5f-8421-108268084918</vt:lpwstr>
  </property>
  <property fmtid="{D5CDD505-2E9C-101B-9397-08002B2CF9AE}" pid="5" name="_dlc_DocIdUrl">
    <vt:lpwstr>https://sp.mu.edu/sites/orsp/_layouts/DocIdRedir.aspx?ID=QHXW773FXJSF-1-20123, QHXW773FXJSF-1-20123</vt:lpwstr>
  </property>
</Properties>
</file>