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B89D5" w14:textId="77777777" w:rsidR="00EE7FDE" w:rsidRPr="00EF44B4" w:rsidRDefault="00EE7FDE" w:rsidP="00EE7FDE">
      <w:pPr>
        <w:jc w:val="center"/>
        <w:rPr>
          <w:rFonts w:asciiTheme="minorHAnsi" w:hAnsiTheme="minorHAnsi" w:cstheme="minorHAnsi"/>
          <w:b/>
        </w:rPr>
      </w:pPr>
      <w:r w:rsidRPr="00EF44B4">
        <w:rPr>
          <w:rFonts w:asciiTheme="minorHAnsi" w:hAnsiTheme="minorHAnsi" w:cstheme="minorHAnsi"/>
          <w:b/>
        </w:rPr>
        <w:t>Baccalaureate Origins Data</w:t>
      </w:r>
    </w:p>
    <w:p w14:paraId="07837671" w14:textId="77777777" w:rsidR="00A7624E" w:rsidRPr="00EF44B4" w:rsidRDefault="00A7624E" w:rsidP="00EE7FDE">
      <w:pPr>
        <w:jc w:val="center"/>
        <w:rPr>
          <w:rFonts w:asciiTheme="minorHAnsi" w:hAnsiTheme="minorHAnsi" w:cstheme="minorHAnsi"/>
          <w:b/>
        </w:rPr>
      </w:pPr>
      <w:r w:rsidRPr="00EF44B4">
        <w:rPr>
          <w:rFonts w:asciiTheme="minorHAnsi" w:hAnsiTheme="minorHAnsi" w:cstheme="minorHAnsi"/>
          <w:b/>
        </w:rPr>
        <w:t>for AREA, GAANN, and other student-focused applications</w:t>
      </w:r>
    </w:p>
    <w:p w14:paraId="59637A28" w14:textId="77777777" w:rsidR="00A7624E" w:rsidRPr="00EF44B4" w:rsidRDefault="00A7624E" w:rsidP="00EE7FDE">
      <w:pPr>
        <w:jc w:val="center"/>
        <w:rPr>
          <w:rFonts w:asciiTheme="minorHAnsi" w:hAnsiTheme="minorHAnsi" w:cstheme="minorHAnsi"/>
          <w:b/>
        </w:rPr>
      </w:pPr>
    </w:p>
    <w:p w14:paraId="585237B5" w14:textId="11788FFB" w:rsidR="00A7624E" w:rsidRPr="00EF44B4" w:rsidRDefault="00A7624E" w:rsidP="00A7624E">
      <w:pPr>
        <w:ind w:left="720" w:hanging="720"/>
        <w:rPr>
          <w:rFonts w:asciiTheme="minorHAnsi" w:hAnsiTheme="minorHAnsi" w:cstheme="minorHAnsi"/>
        </w:rPr>
      </w:pPr>
      <w:r w:rsidRPr="00EF44B4">
        <w:rPr>
          <w:rFonts w:asciiTheme="minorHAnsi" w:hAnsiTheme="minorHAnsi" w:cstheme="minorHAnsi"/>
          <w:b/>
          <w:bCs/>
        </w:rPr>
        <w:t>Source:</w:t>
      </w:r>
      <w:r w:rsidRPr="00EF44B4">
        <w:rPr>
          <w:rFonts w:asciiTheme="minorHAnsi" w:hAnsiTheme="minorHAnsi" w:cstheme="minorHAnsi"/>
        </w:rPr>
        <w:t xml:space="preserve"> </w:t>
      </w:r>
      <w:hyperlink r:id="rId13">
        <w:r w:rsidRPr="00EF44B4">
          <w:rPr>
            <w:rStyle w:val="Hyperlink"/>
            <w:rFonts w:asciiTheme="minorHAnsi" w:hAnsiTheme="minorHAnsi" w:cstheme="minorHAnsi"/>
          </w:rPr>
          <w:t>http://webcaspar.nsf.gov</w:t>
        </w:r>
      </w:hyperlink>
      <w:r w:rsidRPr="00EF44B4">
        <w:rPr>
          <w:rFonts w:asciiTheme="minorHAnsi" w:hAnsiTheme="minorHAnsi" w:cstheme="minorHAnsi"/>
        </w:rPr>
        <w:t xml:space="preserve"> (utilizing the </w:t>
      </w:r>
      <w:r w:rsidRPr="00EF44B4">
        <w:rPr>
          <w:rFonts w:asciiTheme="minorHAnsi" w:hAnsiTheme="minorHAnsi" w:cstheme="minorHAnsi"/>
          <w:color w:val="000000" w:themeColor="text1"/>
        </w:rPr>
        <w:t xml:space="preserve">NSF Survey of Earned Doctorates/Doctorate Records File data source) accessed </w:t>
      </w:r>
      <w:r w:rsidR="65194FA9" w:rsidRPr="00EF44B4">
        <w:rPr>
          <w:rFonts w:asciiTheme="minorHAnsi" w:hAnsiTheme="minorHAnsi" w:cstheme="minorHAnsi"/>
          <w:color w:val="000000" w:themeColor="text1"/>
        </w:rPr>
        <w:t>12/20/19.</w:t>
      </w:r>
      <w:r w:rsidRPr="00EF44B4">
        <w:rPr>
          <w:rFonts w:asciiTheme="minorHAnsi" w:hAnsiTheme="minorHAnsi" w:cstheme="minorHAnsi"/>
          <w:color w:val="000000" w:themeColor="text1"/>
        </w:rPr>
        <w:t xml:space="preserve"> </w:t>
      </w:r>
      <w:r w:rsidRPr="00EF44B4">
        <w:rPr>
          <w:rFonts w:asciiTheme="minorHAnsi" w:hAnsiTheme="minorHAnsi" w:cstheme="minorHAnsi"/>
          <w:b/>
          <w:bCs/>
          <w:color w:val="000000" w:themeColor="text1"/>
        </w:rPr>
        <w:t xml:space="preserve">Please </w:t>
      </w:r>
      <w:proofErr w:type="gramStart"/>
      <w:r w:rsidRPr="00EF44B4">
        <w:rPr>
          <w:rFonts w:asciiTheme="minorHAnsi" w:hAnsiTheme="minorHAnsi" w:cstheme="minorHAnsi"/>
          <w:b/>
          <w:bCs/>
          <w:color w:val="000000" w:themeColor="text1"/>
        </w:rPr>
        <w:t>note:</w:t>
      </w:r>
      <w:proofErr w:type="gramEnd"/>
      <w:r w:rsidRPr="00EF44B4">
        <w:rPr>
          <w:rFonts w:asciiTheme="minorHAnsi" w:hAnsiTheme="minorHAnsi" w:cstheme="minorHAnsi"/>
          <w:color w:val="000000" w:themeColor="text1"/>
        </w:rPr>
        <w:t xml:space="preserve"> professional degrees such as the M.D., D.D.S., O.D., D.V.M., and J.D. are not covered by the survey of earned doctorates.</w:t>
      </w:r>
    </w:p>
    <w:p w14:paraId="652FF929" w14:textId="77777777" w:rsidR="00A7624E" w:rsidRPr="00EF44B4" w:rsidRDefault="00A7624E" w:rsidP="00A7624E">
      <w:pPr>
        <w:rPr>
          <w:rFonts w:asciiTheme="minorHAnsi" w:hAnsiTheme="minorHAnsi" w:cstheme="minorHAnsi"/>
        </w:rPr>
      </w:pPr>
    </w:p>
    <w:p w14:paraId="7C769500" w14:textId="7A86EB75" w:rsidR="00A7624E" w:rsidRPr="00EF44B4" w:rsidRDefault="00A7624E" w:rsidP="00A7624E">
      <w:pPr>
        <w:rPr>
          <w:rFonts w:asciiTheme="minorHAnsi" w:hAnsiTheme="minorHAnsi" w:cstheme="minorHAnsi"/>
        </w:rPr>
      </w:pPr>
      <w:r w:rsidRPr="00EF44B4">
        <w:rPr>
          <w:rFonts w:asciiTheme="minorHAnsi" w:hAnsiTheme="minorHAnsi" w:cstheme="minorHAnsi"/>
        </w:rPr>
        <w:t xml:space="preserve">During </w:t>
      </w:r>
      <w:r w:rsidR="00AE0778" w:rsidRPr="00EF44B4">
        <w:rPr>
          <w:rFonts w:asciiTheme="minorHAnsi" w:hAnsiTheme="minorHAnsi" w:cstheme="minorHAnsi"/>
          <w:color w:val="000000" w:themeColor="text1"/>
        </w:rPr>
        <w:t>20</w:t>
      </w:r>
      <w:r w:rsidR="00C636AD" w:rsidRPr="00EF44B4">
        <w:rPr>
          <w:rFonts w:asciiTheme="minorHAnsi" w:hAnsiTheme="minorHAnsi" w:cstheme="minorHAnsi"/>
          <w:color w:val="000000" w:themeColor="text1"/>
        </w:rPr>
        <w:t>1</w:t>
      </w:r>
      <w:r w:rsidR="48B50837" w:rsidRPr="00EF44B4">
        <w:rPr>
          <w:rFonts w:asciiTheme="minorHAnsi" w:hAnsiTheme="minorHAnsi" w:cstheme="minorHAnsi"/>
          <w:color w:val="000000" w:themeColor="text1"/>
        </w:rPr>
        <w:t>4</w:t>
      </w:r>
      <w:r w:rsidR="00B9607B" w:rsidRPr="00EF44B4">
        <w:rPr>
          <w:rFonts w:asciiTheme="minorHAnsi" w:hAnsiTheme="minorHAnsi" w:cstheme="minorHAnsi"/>
          <w:color w:val="000000" w:themeColor="text1"/>
        </w:rPr>
        <w:t xml:space="preserve"> – 201</w:t>
      </w:r>
      <w:r w:rsidR="513676FE" w:rsidRPr="00EF44B4">
        <w:rPr>
          <w:rFonts w:asciiTheme="minorHAnsi" w:hAnsiTheme="minorHAnsi" w:cstheme="minorHAnsi"/>
          <w:color w:val="000000" w:themeColor="text1"/>
        </w:rPr>
        <w:t>8</w:t>
      </w:r>
      <w:r w:rsidRPr="00EF44B4">
        <w:rPr>
          <w:rFonts w:asciiTheme="minorHAnsi" w:hAnsiTheme="minorHAnsi" w:cstheme="minorHAnsi"/>
        </w:rPr>
        <w:t xml:space="preserve">, (the most recent timeframe for which nationally comparable data is available) Marquette University ranked among the top </w:t>
      </w:r>
      <w:r w:rsidR="74AC6F60" w:rsidRPr="00EF44B4">
        <w:rPr>
          <w:rFonts w:asciiTheme="minorHAnsi" w:hAnsiTheme="minorHAnsi" w:cstheme="minorHAnsi"/>
        </w:rPr>
        <w:t>8</w:t>
      </w:r>
      <w:r w:rsidR="00E7624A" w:rsidRPr="00EF44B4">
        <w:rPr>
          <w:rFonts w:asciiTheme="minorHAnsi" w:hAnsiTheme="minorHAnsi" w:cstheme="minorHAnsi"/>
        </w:rPr>
        <w:t>.8</w:t>
      </w:r>
      <w:r w:rsidRPr="00EF44B4">
        <w:rPr>
          <w:rFonts w:asciiTheme="minorHAnsi" w:hAnsiTheme="minorHAnsi" w:cstheme="minorHAnsi"/>
        </w:rPr>
        <w:t>% of institutions whose undergraduates go on to complete the Ph.D.</w:t>
      </w:r>
    </w:p>
    <w:p w14:paraId="6C3F0B8C" w14:textId="77777777" w:rsidR="00A7624E" w:rsidRPr="00EF44B4" w:rsidRDefault="00A7624E" w:rsidP="00A7624E">
      <w:pPr>
        <w:rPr>
          <w:rFonts w:asciiTheme="minorHAnsi" w:hAnsiTheme="minorHAnsi" w:cstheme="minorHAnsi"/>
        </w:rPr>
      </w:pPr>
    </w:p>
    <w:p w14:paraId="49AADF16" w14:textId="77777777" w:rsidR="00B34EDF" w:rsidRPr="00EF44B4" w:rsidRDefault="00B34EDF" w:rsidP="00B34EDF">
      <w:pPr>
        <w:rPr>
          <w:rFonts w:asciiTheme="minorHAnsi" w:hAnsiTheme="minorHAnsi" w:cstheme="minorHAnsi"/>
          <w:b/>
        </w:rPr>
      </w:pPr>
      <w:r w:rsidRPr="00EF44B4">
        <w:rPr>
          <w:rFonts w:asciiTheme="minorHAnsi" w:hAnsiTheme="minorHAnsi" w:cstheme="minorHAnsi"/>
          <w:b/>
        </w:rPr>
        <w:t>AREA Applicants, please note:</w:t>
      </w:r>
    </w:p>
    <w:p w14:paraId="0AA45921" w14:textId="6BCF090A" w:rsidR="00B34EDF" w:rsidRPr="00EF44B4" w:rsidRDefault="00B34EDF" w:rsidP="00B34EDF">
      <w:pPr>
        <w:rPr>
          <w:rFonts w:asciiTheme="minorHAnsi" w:hAnsiTheme="minorHAnsi" w:cstheme="minorHAnsi"/>
        </w:rPr>
      </w:pPr>
      <w:r w:rsidRPr="00EF44B4">
        <w:rPr>
          <w:rFonts w:asciiTheme="minorHAnsi" w:hAnsiTheme="minorHAnsi" w:cstheme="minorHAnsi"/>
        </w:rPr>
        <w:t>NIH states that, “All disciplines that fall within the NIH congressional mandate are considered "health-related scien</w:t>
      </w:r>
      <w:r w:rsidR="00A15ADF" w:rsidRPr="00EF44B4">
        <w:rPr>
          <w:rFonts w:asciiTheme="minorHAnsi" w:hAnsiTheme="minorHAnsi" w:cstheme="minorHAnsi"/>
        </w:rPr>
        <w:t>ces</w:t>
      </w:r>
      <w:r w:rsidRPr="00EF44B4">
        <w:rPr>
          <w:rFonts w:asciiTheme="minorHAnsi" w:hAnsiTheme="minorHAnsi" w:cstheme="minorHAnsi"/>
        </w:rPr>
        <w:t>.”</w:t>
      </w:r>
      <w:r w:rsidR="00EF44B4">
        <w:rPr>
          <w:rFonts w:asciiTheme="minorHAnsi" w:hAnsiTheme="minorHAnsi" w:cstheme="minorHAnsi"/>
        </w:rPr>
        <w:t xml:space="preserve">  </w:t>
      </w:r>
      <w:hyperlink r:id="rId14" w:anchor="q2" w:history="1">
        <w:r w:rsidRPr="00EF44B4">
          <w:rPr>
            <w:rStyle w:val="Hyperlink"/>
            <w:rFonts w:asciiTheme="minorHAnsi" w:hAnsiTheme="minorHAnsi" w:cstheme="minorHAnsi"/>
          </w:rPr>
          <w:t>http://grants1.nih.gov/grants/funding/area_faq.htm#q2</w:t>
        </w:r>
      </w:hyperlink>
      <w:r w:rsidR="00243EE5">
        <w:rPr>
          <w:rStyle w:val="Hyperlink"/>
          <w:rFonts w:asciiTheme="minorHAnsi" w:hAnsiTheme="minorHAnsi" w:cstheme="minorHAnsi"/>
        </w:rPr>
        <w:t>.</w:t>
      </w:r>
      <w:r w:rsidR="00243EE5" w:rsidRPr="00243EE5">
        <w:rPr>
          <w:rStyle w:val="Hyperlink"/>
          <w:rFonts w:asciiTheme="minorHAnsi" w:hAnsiTheme="minorHAnsi" w:cstheme="minorHAnsi"/>
          <w:u w:val="none"/>
        </w:rPr>
        <w:t xml:space="preserve">  </w:t>
      </w:r>
      <w:r w:rsidRPr="00EF44B4">
        <w:rPr>
          <w:rFonts w:asciiTheme="minorHAnsi" w:hAnsiTheme="minorHAnsi" w:cstheme="minorHAnsi"/>
        </w:rPr>
        <w:t>According to this de</w:t>
      </w:r>
      <w:r w:rsidR="0047785E" w:rsidRPr="00EF44B4">
        <w:rPr>
          <w:rFonts w:asciiTheme="minorHAnsi" w:hAnsiTheme="minorHAnsi" w:cstheme="minorHAnsi"/>
        </w:rPr>
        <w:t>finition, during the period 201</w:t>
      </w:r>
      <w:r w:rsidR="38DE1531" w:rsidRPr="00EF44B4">
        <w:rPr>
          <w:rFonts w:asciiTheme="minorHAnsi" w:hAnsiTheme="minorHAnsi" w:cstheme="minorHAnsi"/>
        </w:rPr>
        <w:t>4</w:t>
      </w:r>
      <w:r w:rsidRPr="00EF44B4">
        <w:rPr>
          <w:rFonts w:asciiTheme="minorHAnsi" w:hAnsiTheme="minorHAnsi" w:cstheme="minorHAnsi"/>
        </w:rPr>
        <w:t xml:space="preserve"> – 20</w:t>
      </w:r>
      <w:r w:rsidR="00C636AD" w:rsidRPr="00EF44B4">
        <w:rPr>
          <w:rFonts w:asciiTheme="minorHAnsi" w:hAnsiTheme="minorHAnsi" w:cstheme="minorHAnsi"/>
        </w:rPr>
        <w:t>1</w:t>
      </w:r>
      <w:r w:rsidR="760FE38D" w:rsidRPr="00EF44B4">
        <w:rPr>
          <w:rFonts w:asciiTheme="minorHAnsi" w:hAnsiTheme="minorHAnsi" w:cstheme="minorHAnsi"/>
        </w:rPr>
        <w:t>8</w:t>
      </w:r>
      <w:r w:rsidRPr="00EF44B4">
        <w:rPr>
          <w:rFonts w:asciiTheme="minorHAnsi" w:hAnsiTheme="minorHAnsi" w:cstheme="minorHAnsi"/>
        </w:rPr>
        <w:t xml:space="preserve">, </w:t>
      </w:r>
      <w:r w:rsidR="002E5281" w:rsidRPr="00EF44B4">
        <w:rPr>
          <w:rFonts w:asciiTheme="minorHAnsi" w:hAnsiTheme="minorHAnsi" w:cstheme="minorHAnsi"/>
        </w:rPr>
        <w:t>11</w:t>
      </w:r>
      <w:r w:rsidR="328F8F45" w:rsidRPr="00EF44B4">
        <w:rPr>
          <w:rFonts w:asciiTheme="minorHAnsi" w:hAnsiTheme="minorHAnsi" w:cstheme="minorHAnsi"/>
        </w:rPr>
        <w:t>2</w:t>
      </w:r>
      <w:r w:rsidR="002E5281" w:rsidRPr="00EF44B4">
        <w:rPr>
          <w:rFonts w:asciiTheme="minorHAnsi" w:hAnsiTheme="minorHAnsi" w:cstheme="minorHAnsi"/>
        </w:rPr>
        <w:t xml:space="preserve"> </w:t>
      </w:r>
      <w:r w:rsidRPr="00EF44B4">
        <w:rPr>
          <w:rFonts w:asciiTheme="minorHAnsi" w:hAnsiTheme="minorHAnsi" w:cstheme="minorHAnsi"/>
        </w:rPr>
        <w:t>students from Marquette University went on to receive the doctorate degree in a “health-related science” (</w:t>
      </w:r>
      <w:r w:rsidR="002E5281" w:rsidRPr="00EF44B4">
        <w:rPr>
          <w:rFonts w:asciiTheme="minorHAnsi" w:hAnsiTheme="minorHAnsi" w:cstheme="minorHAnsi"/>
        </w:rPr>
        <w:t xml:space="preserve">Biological/Biomedical Engineering, </w:t>
      </w:r>
      <w:r w:rsidRPr="00EF44B4">
        <w:rPr>
          <w:rFonts w:asciiTheme="minorHAnsi" w:hAnsiTheme="minorHAnsi" w:cstheme="minorHAnsi"/>
        </w:rPr>
        <w:t>Biological</w:t>
      </w:r>
      <w:r w:rsidR="002E5281" w:rsidRPr="00EF44B4">
        <w:rPr>
          <w:rFonts w:asciiTheme="minorHAnsi" w:hAnsiTheme="minorHAnsi" w:cstheme="minorHAnsi"/>
        </w:rPr>
        <w:t>/Biomedical</w:t>
      </w:r>
      <w:r w:rsidRPr="00EF44B4">
        <w:rPr>
          <w:rFonts w:asciiTheme="minorHAnsi" w:hAnsiTheme="minorHAnsi" w:cstheme="minorHAnsi"/>
        </w:rPr>
        <w:t xml:space="preserve"> Sciences, Chemistry, </w:t>
      </w:r>
      <w:r w:rsidR="002E5281" w:rsidRPr="00EF44B4">
        <w:rPr>
          <w:rFonts w:asciiTheme="minorHAnsi" w:hAnsiTheme="minorHAnsi" w:cstheme="minorHAnsi"/>
        </w:rPr>
        <w:t xml:space="preserve">Health Sciences, </w:t>
      </w:r>
      <w:r w:rsidRPr="00EF44B4">
        <w:rPr>
          <w:rFonts w:asciiTheme="minorHAnsi" w:hAnsiTheme="minorHAnsi" w:cstheme="minorHAnsi"/>
        </w:rPr>
        <w:t>and Psychology).</w:t>
      </w:r>
    </w:p>
    <w:p w14:paraId="263A8CC4" w14:textId="7F4B5A93" w:rsidR="00B34EDF" w:rsidRPr="00EF44B4" w:rsidRDefault="00B34EDF" w:rsidP="00B34EDF">
      <w:pPr>
        <w:rPr>
          <w:rFonts w:asciiTheme="minorHAnsi" w:hAnsiTheme="minorHAnsi" w:cstheme="minorHAnsi"/>
        </w:rPr>
      </w:pPr>
    </w:p>
    <w:p w14:paraId="2F3714F8" w14:textId="77777777" w:rsidR="00B34EDF" w:rsidRPr="00EF44B4" w:rsidRDefault="00B34EDF" w:rsidP="00B34EDF">
      <w:pPr>
        <w:rPr>
          <w:rFonts w:asciiTheme="minorHAnsi" w:hAnsiTheme="minorHAnsi" w:cstheme="minorHAnsi"/>
        </w:rPr>
      </w:pPr>
      <w:r w:rsidRPr="00EF44B4">
        <w:rPr>
          <w:rFonts w:asciiTheme="minorHAnsi" w:hAnsiTheme="minorHAnsi" w:cstheme="minorHAnsi"/>
        </w:rPr>
        <w:t xml:space="preserve">We suggest that you state the following in your </w:t>
      </w:r>
      <w:r w:rsidRPr="00EF44B4">
        <w:rPr>
          <w:rFonts w:asciiTheme="minorHAnsi" w:hAnsiTheme="minorHAnsi" w:cstheme="minorHAnsi"/>
          <w:b/>
        </w:rPr>
        <w:t>Resources Section</w:t>
      </w:r>
      <w:r w:rsidRPr="00EF44B4">
        <w:rPr>
          <w:rFonts w:asciiTheme="minorHAnsi" w:hAnsiTheme="minorHAnsi" w:cstheme="minorHAnsi"/>
        </w:rPr>
        <w:t xml:space="preserve"> when describing baccalaureate origins:</w:t>
      </w:r>
    </w:p>
    <w:p w14:paraId="6F2C38CB" w14:textId="77777777" w:rsidR="00B34EDF" w:rsidRPr="00243EE5" w:rsidRDefault="00B34EDF" w:rsidP="00B34EDF">
      <w:pPr>
        <w:rPr>
          <w:sz w:val="16"/>
          <w:szCs w:val="16"/>
        </w:rPr>
      </w:pPr>
    </w:p>
    <w:p w14:paraId="0E8BC7A0" w14:textId="5717AEA2" w:rsidR="00B34EDF" w:rsidRPr="001B6A47" w:rsidRDefault="005928BB" w:rsidP="00EF44B4">
      <w:pPr>
        <w:ind w:left="180" w:right="450"/>
        <w:rPr>
          <w:sz w:val="22"/>
          <w:szCs w:val="22"/>
        </w:rPr>
      </w:pPr>
      <w:r w:rsidRPr="001B6A47">
        <w:rPr>
          <w:sz w:val="22"/>
          <w:szCs w:val="22"/>
        </w:rPr>
        <w:t>During the pe</w:t>
      </w:r>
      <w:r w:rsidR="00C636AD" w:rsidRPr="001B6A47">
        <w:rPr>
          <w:sz w:val="22"/>
          <w:szCs w:val="22"/>
        </w:rPr>
        <w:t>riod 201</w:t>
      </w:r>
      <w:r w:rsidR="523136CB" w:rsidRPr="001B6A47">
        <w:rPr>
          <w:sz w:val="22"/>
          <w:szCs w:val="22"/>
        </w:rPr>
        <w:t>4</w:t>
      </w:r>
      <w:r w:rsidR="00C636AD" w:rsidRPr="001B6A47">
        <w:rPr>
          <w:sz w:val="22"/>
          <w:szCs w:val="22"/>
        </w:rPr>
        <w:t>-201</w:t>
      </w:r>
      <w:r w:rsidR="36DF375C" w:rsidRPr="001B6A47">
        <w:rPr>
          <w:sz w:val="22"/>
          <w:szCs w:val="22"/>
        </w:rPr>
        <w:t>8</w:t>
      </w:r>
      <w:r w:rsidRPr="001B6A47">
        <w:rPr>
          <w:sz w:val="22"/>
          <w:szCs w:val="22"/>
        </w:rPr>
        <w:t xml:space="preserve"> (the most recent timeframe for which nationally comparable data is available), Marquette University ranked among the top </w:t>
      </w:r>
      <w:r w:rsidR="130D65BE" w:rsidRPr="001B6A47">
        <w:rPr>
          <w:sz w:val="22"/>
          <w:szCs w:val="22"/>
        </w:rPr>
        <w:t>8</w:t>
      </w:r>
      <w:r w:rsidR="00256343" w:rsidRPr="001B6A47">
        <w:rPr>
          <w:sz w:val="22"/>
          <w:szCs w:val="22"/>
        </w:rPr>
        <w:t>.8</w:t>
      </w:r>
      <w:r w:rsidRPr="001B6A47">
        <w:rPr>
          <w:sz w:val="22"/>
          <w:szCs w:val="22"/>
        </w:rPr>
        <w:t>% of institutions whose undergraduates go on to complete the Ph.D. A total of 2</w:t>
      </w:r>
      <w:r w:rsidR="5ABBF309" w:rsidRPr="001B6A47">
        <w:rPr>
          <w:sz w:val="22"/>
          <w:szCs w:val="22"/>
        </w:rPr>
        <w:t>34</w:t>
      </w:r>
      <w:r w:rsidRPr="001B6A47">
        <w:rPr>
          <w:sz w:val="22"/>
          <w:szCs w:val="22"/>
        </w:rPr>
        <w:t xml:space="preserve"> students from Marquette University went on to receive the doctorate degree during that period. (Source: http://webcaspar.nsf.gov utilizing the NSF Survey of Earned Doctorates/Doctorate Records File data source accessed </w:t>
      </w:r>
      <w:r w:rsidR="4D9CB11E" w:rsidRPr="001B6A47">
        <w:rPr>
          <w:sz w:val="22"/>
          <w:szCs w:val="22"/>
        </w:rPr>
        <w:t>12/20/19</w:t>
      </w:r>
      <w:r w:rsidR="00133AE3" w:rsidRPr="001B6A47">
        <w:rPr>
          <w:sz w:val="22"/>
          <w:szCs w:val="22"/>
        </w:rPr>
        <w:t>.</w:t>
      </w:r>
      <w:r w:rsidRPr="001B6A47">
        <w:rPr>
          <w:sz w:val="22"/>
          <w:szCs w:val="22"/>
        </w:rPr>
        <w:t xml:space="preserve"> Please note that professional degrees such as the M.D., D.D.S., O.D., D.V.M., and J.D. are not covered by the survey of earned doctorates.) Of these 2</w:t>
      </w:r>
      <w:r w:rsidR="198B9E03" w:rsidRPr="001B6A47">
        <w:rPr>
          <w:sz w:val="22"/>
          <w:szCs w:val="22"/>
        </w:rPr>
        <w:t>34</w:t>
      </w:r>
      <w:r w:rsidRPr="001B6A47">
        <w:rPr>
          <w:sz w:val="22"/>
          <w:szCs w:val="22"/>
        </w:rPr>
        <w:t xml:space="preserve"> students, 1</w:t>
      </w:r>
      <w:r w:rsidR="002E5281" w:rsidRPr="001B6A47">
        <w:rPr>
          <w:sz w:val="22"/>
          <w:szCs w:val="22"/>
        </w:rPr>
        <w:t>1</w:t>
      </w:r>
      <w:r w:rsidR="287F11F3" w:rsidRPr="001B6A47">
        <w:rPr>
          <w:sz w:val="22"/>
          <w:szCs w:val="22"/>
        </w:rPr>
        <w:t>2</w:t>
      </w:r>
      <w:r w:rsidRPr="001B6A47">
        <w:rPr>
          <w:sz w:val="22"/>
          <w:szCs w:val="22"/>
        </w:rPr>
        <w:t xml:space="preserve"> received a doctorate degree in a “health-related science.”</w:t>
      </w:r>
    </w:p>
    <w:p w14:paraId="2375EC9D" w14:textId="77777777" w:rsidR="00B34EDF" w:rsidRPr="001B6A47" w:rsidRDefault="00B34EDF" w:rsidP="00EF44B4">
      <w:pPr>
        <w:ind w:left="180" w:right="450"/>
        <w:rPr>
          <w:sz w:val="22"/>
          <w:szCs w:val="22"/>
        </w:rPr>
      </w:pPr>
    </w:p>
    <w:p w14:paraId="56E24148" w14:textId="199D75B8" w:rsidR="00A7624E" w:rsidRPr="001B6A47" w:rsidRDefault="00A7624E" w:rsidP="004B49A3">
      <w:pPr>
        <w:ind w:left="180" w:right="450"/>
        <w:rPr>
          <w:sz w:val="22"/>
          <w:szCs w:val="22"/>
        </w:rPr>
      </w:pPr>
      <w:r w:rsidRPr="001B6A47">
        <w:rPr>
          <w:sz w:val="22"/>
          <w:szCs w:val="22"/>
        </w:rPr>
        <w:t xml:space="preserve">During the period </w:t>
      </w:r>
      <w:r w:rsidR="00AB5760" w:rsidRPr="001B6A47">
        <w:rPr>
          <w:sz w:val="22"/>
          <w:szCs w:val="22"/>
        </w:rPr>
        <w:t>201</w:t>
      </w:r>
      <w:r w:rsidR="40014E7F" w:rsidRPr="001B6A47">
        <w:rPr>
          <w:sz w:val="22"/>
          <w:szCs w:val="22"/>
        </w:rPr>
        <w:t>4</w:t>
      </w:r>
      <w:r w:rsidR="00C81781" w:rsidRPr="001B6A47">
        <w:rPr>
          <w:sz w:val="22"/>
          <w:szCs w:val="22"/>
        </w:rPr>
        <w:t>-201</w:t>
      </w:r>
      <w:r w:rsidR="29B0C0F8" w:rsidRPr="001B6A47">
        <w:rPr>
          <w:sz w:val="22"/>
          <w:szCs w:val="22"/>
        </w:rPr>
        <w:t>8</w:t>
      </w:r>
      <w:r w:rsidRPr="001B6A47">
        <w:rPr>
          <w:sz w:val="22"/>
          <w:szCs w:val="22"/>
        </w:rPr>
        <w:t>, 2</w:t>
      </w:r>
      <w:r w:rsidR="3166C8B9" w:rsidRPr="001B6A47">
        <w:rPr>
          <w:sz w:val="22"/>
          <w:szCs w:val="22"/>
        </w:rPr>
        <w:t>34</w:t>
      </w:r>
      <w:r w:rsidRPr="001B6A47">
        <w:rPr>
          <w:sz w:val="22"/>
          <w:szCs w:val="22"/>
        </w:rPr>
        <w:t xml:space="preserve"> students from Marquette University went on to receive the doctorate degree</w:t>
      </w:r>
      <w:r w:rsidR="00611545">
        <w:rPr>
          <w:sz w:val="22"/>
          <w:szCs w:val="22"/>
        </w:rPr>
        <w:t xml:space="preserve">.  </w:t>
      </w:r>
    </w:p>
    <w:p w14:paraId="40EF463E" w14:textId="3B10AAFF" w:rsidR="00A7624E" w:rsidRPr="001B6A47" w:rsidRDefault="00A7624E" w:rsidP="005E00F2">
      <w:pPr>
        <w:spacing w:after="120"/>
        <w:ind w:left="187" w:right="446"/>
        <w:rPr>
          <w:sz w:val="22"/>
          <w:szCs w:val="22"/>
        </w:rPr>
      </w:pPr>
      <w:r w:rsidRPr="001B6A47">
        <w:rPr>
          <w:sz w:val="22"/>
          <w:szCs w:val="22"/>
        </w:rPr>
        <w:t xml:space="preserve">Those </w:t>
      </w:r>
      <w:r w:rsidR="002E1F78" w:rsidRPr="001B6A47">
        <w:rPr>
          <w:sz w:val="22"/>
          <w:szCs w:val="22"/>
        </w:rPr>
        <w:t>2</w:t>
      </w:r>
      <w:r w:rsidR="5F69F1E9" w:rsidRPr="001B6A47">
        <w:rPr>
          <w:sz w:val="22"/>
          <w:szCs w:val="22"/>
        </w:rPr>
        <w:t>34</w:t>
      </w:r>
      <w:r w:rsidRPr="001B6A47">
        <w:rPr>
          <w:sz w:val="22"/>
          <w:szCs w:val="22"/>
        </w:rPr>
        <w:t xml:space="preserve"> are broken down as follows:</w:t>
      </w:r>
    </w:p>
    <w:p w14:paraId="36667F42" w14:textId="77777777" w:rsidR="00A7624E" w:rsidRPr="001B6A47" w:rsidRDefault="00A7624E" w:rsidP="00A7624E">
      <w:pPr>
        <w:tabs>
          <w:tab w:val="left" w:pos="3600"/>
        </w:tabs>
        <w:rPr>
          <w:sz w:val="22"/>
          <w:szCs w:val="22"/>
        </w:rPr>
        <w:sectPr w:rsidR="00A7624E" w:rsidRPr="001B6A47" w:rsidSect="00E43949">
          <w:footerReference w:type="default" r:id="rId15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E29DBB6" w14:textId="51F6B1A4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Anthropology</w:t>
      </w:r>
      <w:r w:rsidR="00F47C3B" w:rsidRPr="001B6A47">
        <w:rPr>
          <w:sz w:val="22"/>
          <w:szCs w:val="22"/>
        </w:rPr>
        <w:tab/>
      </w:r>
      <w:r w:rsidR="002C656E" w:rsidRPr="001B6A47">
        <w:rPr>
          <w:sz w:val="22"/>
          <w:szCs w:val="22"/>
        </w:rPr>
        <w:t>3</w:t>
      </w:r>
    </w:p>
    <w:p w14:paraId="32C5F4F1" w14:textId="0B0750F3" w:rsidR="00C842C7" w:rsidRPr="001B6A47" w:rsidRDefault="00C842C7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Bioengineering/Biomedical Eng.</w:t>
      </w:r>
      <w:r w:rsidRPr="001B6A47">
        <w:rPr>
          <w:sz w:val="22"/>
          <w:szCs w:val="22"/>
        </w:rPr>
        <w:tab/>
        <w:t>12</w:t>
      </w:r>
    </w:p>
    <w:p w14:paraId="4DAEE5D5" w14:textId="7739C651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Biological</w:t>
      </w:r>
      <w:r w:rsidR="00E66A3C" w:rsidRPr="001B6A47">
        <w:rPr>
          <w:sz w:val="22"/>
          <w:szCs w:val="22"/>
        </w:rPr>
        <w:t>/Biomedical</w:t>
      </w:r>
      <w:r w:rsidRPr="001B6A47">
        <w:rPr>
          <w:sz w:val="22"/>
          <w:szCs w:val="22"/>
        </w:rPr>
        <w:t xml:space="preserve"> Sciences</w:t>
      </w:r>
      <w:r w:rsidR="009622E8" w:rsidRPr="001B6A47">
        <w:rPr>
          <w:sz w:val="22"/>
          <w:szCs w:val="22"/>
        </w:rPr>
        <w:tab/>
      </w:r>
      <w:r w:rsidR="00E66A3C" w:rsidRPr="001B6A47">
        <w:rPr>
          <w:sz w:val="22"/>
          <w:szCs w:val="22"/>
        </w:rPr>
        <w:t>4</w:t>
      </w:r>
      <w:r w:rsidR="00D26A22" w:rsidRPr="001B6A47">
        <w:rPr>
          <w:sz w:val="22"/>
          <w:szCs w:val="22"/>
        </w:rPr>
        <w:t>1</w:t>
      </w:r>
    </w:p>
    <w:p w14:paraId="49B3F2D9" w14:textId="66EB2E24" w:rsidR="00A7624E" w:rsidRPr="001B6A47" w:rsidRDefault="00323FC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Business and Management</w:t>
      </w:r>
      <w:r w:rsidRPr="001B6A47">
        <w:rPr>
          <w:sz w:val="22"/>
          <w:szCs w:val="22"/>
        </w:rPr>
        <w:tab/>
      </w:r>
      <w:r w:rsidR="00E17BEF" w:rsidRPr="001B6A47">
        <w:rPr>
          <w:sz w:val="22"/>
          <w:szCs w:val="22"/>
        </w:rPr>
        <w:t>7</w:t>
      </w:r>
    </w:p>
    <w:p w14:paraId="177839D7" w14:textId="69BB34DB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Chemistry</w:t>
      </w:r>
      <w:r w:rsidR="00EA3FC9" w:rsidRPr="001B6A47">
        <w:rPr>
          <w:sz w:val="22"/>
          <w:szCs w:val="22"/>
        </w:rPr>
        <w:tab/>
      </w:r>
      <w:r w:rsidR="00E17BEF" w:rsidRPr="001B6A47">
        <w:rPr>
          <w:sz w:val="22"/>
          <w:szCs w:val="22"/>
        </w:rPr>
        <w:t>3</w:t>
      </w:r>
    </w:p>
    <w:p w14:paraId="7A4F99C2" w14:textId="7FABE465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Civil Engineering</w:t>
      </w:r>
      <w:r w:rsidRPr="001B6A47">
        <w:rPr>
          <w:sz w:val="22"/>
          <w:szCs w:val="22"/>
        </w:rPr>
        <w:tab/>
      </w:r>
      <w:r w:rsidR="00E66A3C" w:rsidRPr="001B6A47">
        <w:rPr>
          <w:sz w:val="22"/>
          <w:szCs w:val="22"/>
        </w:rPr>
        <w:t>1</w:t>
      </w:r>
    </w:p>
    <w:p w14:paraId="5ACAB191" w14:textId="69A1DA54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Communication</w:t>
      </w:r>
      <w:r w:rsidR="009622E8" w:rsidRPr="001B6A47">
        <w:rPr>
          <w:sz w:val="22"/>
          <w:szCs w:val="22"/>
        </w:rPr>
        <w:tab/>
      </w:r>
      <w:r w:rsidR="001F4A28" w:rsidRPr="001B6A47">
        <w:rPr>
          <w:sz w:val="22"/>
          <w:szCs w:val="22"/>
        </w:rPr>
        <w:t>6</w:t>
      </w:r>
    </w:p>
    <w:p w14:paraId="2D0AFEE3" w14:textId="42816126" w:rsidR="00846505" w:rsidRPr="001B6A47" w:rsidRDefault="00C81781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 xml:space="preserve">Computer </w:t>
      </w:r>
      <w:r w:rsidR="00E66A3C" w:rsidRPr="001B6A47">
        <w:rPr>
          <w:sz w:val="22"/>
          <w:szCs w:val="22"/>
        </w:rPr>
        <w:t xml:space="preserve">&amp; Information </w:t>
      </w:r>
      <w:r w:rsidRPr="001B6A47">
        <w:rPr>
          <w:sz w:val="22"/>
          <w:szCs w:val="22"/>
        </w:rPr>
        <w:t>Science</w:t>
      </w:r>
      <w:r w:rsidRPr="001B6A47">
        <w:rPr>
          <w:sz w:val="22"/>
          <w:szCs w:val="22"/>
        </w:rPr>
        <w:tab/>
      </w:r>
      <w:r w:rsidR="00B37243" w:rsidRPr="001B6A47">
        <w:rPr>
          <w:sz w:val="22"/>
          <w:szCs w:val="22"/>
        </w:rPr>
        <w:t>6</w:t>
      </w:r>
    </w:p>
    <w:p w14:paraId="19E123EF" w14:textId="3DAF0484" w:rsidR="00A7624E" w:rsidRPr="001B6A47" w:rsidRDefault="009622E8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Economics</w:t>
      </w:r>
      <w:r w:rsidRPr="001B6A47">
        <w:rPr>
          <w:sz w:val="22"/>
          <w:szCs w:val="22"/>
        </w:rPr>
        <w:tab/>
      </w:r>
      <w:r w:rsidR="006D11EE" w:rsidRPr="001B6A47">
        <w:rPr>
          <w:sz w:val="22"/>
          <w:szCs w:val="22"/>
        </w:rPr>
        <w:t>2</w:t>
      </w:r>
    </w:p>
    <w:p w14:paraId="780E60E0" w14:textId="576536AE" w:rsidR="00E66A3C" w:rsidRPr="001B6A47" w:rsidRDefault="00E66A3C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Education Administration</w:t>
      </w:r>
      <w:r w:rsidRPr="001B6A47">
        <w:rPr>
          <w:sz w:val="22"/>
          <w:szCs w:val="22"/>
        </w:rPr>
        <w:tab/>
      </w:r>
      <w:r w:rsidR="00B27B16" w:rsidRPr="001B6A47">
        <w:rPr>
          <w:sz w:val="22"/>
          <w:szCs w:val="22"/>
        </w:rPr>
        <w:t>4</w:t>
      </w:r>
    </w:p>
    <w:p w14:paraId="3F1144AE" w14:textId="584336F2" w:rsidR="006301E6" w:rsidRPr="001B6A47" w:rsidRDefault="0069248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Education Research</w:t>
      </w:r>
      <w:r w:rsidRPr="001B6A47">
        <w:rPr>
          <w:sz w:val="22"/>
          <w:szCs w:val="22"/>
        </w:rPr>
        <w:tab/>
        <w:t>22</w:t>
      </w:r>
    </w:p>
    <w:p w14:paraId="6D2C36A7" w14:textId="4FF29FD5" w:rsidR="00A7624E" w:rsidRPr="001B6A47" w:rsidRDefault="009622E8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Electrical</w:t>
      </w:r>
      <w:r w:rsidR="00FD6BB9" w:rsidRPr="001B6A47">
        <w:rPr>
          <w:sz w:val="22"/>
          <w:szCs w:val="22"/>
        </w:rPr>
        <w:t>, Elec</w:t>
      </w:r>
      <w:r w:rsidR="00F87046" w:rsidRPr="001B6A47">
        <w:rPr>
          <w:sz w:val="22"/>
          <w:szCs w:val="22"/>
        </w:rPr>
        <w:t>tronics</w:t>
      </w:r>
      <w:r w:rsidR="00FD6BB9" w:rsidRPr="001B6A47">
        <w:rPr>
          <w:sz w:val="22"/>
          <w:szCs w:val="22"/>
        </w:rPr>
        <w:t>, Comm.</w:t>
      </w:r>
      <w:r w:rsidR="00F87046" w:rsidRPr="001B6A47">
        <w:rPr>
          <w:sz w:val="22"/>
          <w:szCs w:val="22"/>
        </w:rPr>
        <w:t xml:space="preserve"> </w:t>
      </w:r>
      <w:r w:rsidRPr="001B6A47">
        <w:rPr>
          <w:sz w:val="22"/>
          <w:szCs w:val="22"/>
        </w:rPr>
        <w:t>Eng</w:t>
      </w:r>
      <w:r w:rsidR="00F87046" w:rsidRPr="001B6A47">
        <w:rPr>
          <w:sz w:val="22"/>
          <w:szCs w:val="22"/>
        </w:rPr>
        <w:t>.</w:t>
      </w:r>
      <w:r w:rsidRPr="001B6A47">
        <w:rPr>
          <w:sz w:val="22"/>
          <w:szCs w:val="22"/>
        </w:rPr>
        <w:tab/>
      </w:r>
      <w:r w:rsidR="00FB6E8B" w:rsidRPr="001B6A47">
        <w:rPr>
          <w:sz w:val="22"/>
          <w:szCs w:val="22"/>
        </w:rPr>
        <w:t>4</w:t>
      </w:r>
    </w:p>
    <w:p w14:paraId="543992A9" w14:textId="4D33C03D" w:rsidR="00A7624E" w:rsidRPr="001B6A47" w:rsidRDefault="0069248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Foreign Language</w:t>
      </w:r>
      <w:r w:rsidR="0092331A" w:rsidRPr="001B6A47">
        <w:rPr>
          <w:sz w:val="22"/>
          <w:szCs w:val="22"/>
        </w:rPr>
        <w:t xml:space="preserve"> and Literature</w:t>
      </w:r>
      <w:r w:rsidR="0092331A" w:rsidRPr="001B6A47">
        <w:rPr>
          <w:sz w:val="22"/>
          <w:szCs w:val="22"/>
        </w:rPr>
        <w:tab/>
      </w:r>
      <w:r w:rsidR="00DD1CF7" w:rsidRPr="001B6A47">
        <w:rPr>
          <w:sz w:val="22"/>
          <w:szCs w:val="22"/>
        </w:rPr>
        <w:t>3</w:t>
      </w:r>
    </w:p>
    <w:p w14:paraId="5562CB30" w14:textId="6F0776EA" w:rsidR="00824B77" w:rsidRPr="001B6A47" w:rsidRDefault="00F270D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Geosciences, Atm. Sc., Ocean Sc.</w:t>
      </w:r>
      <w:r w:rsidRPr="001B6A47">
        <w:rPr>
          <w:sz w:val="22"/>
          <w:szCs w:val="22"/>
        </w:rPr>
        <w:tab/>
      </w:r>
      <w:r w:rsidR="00294E6A" w:rsidRPr="001B6A47">
        <w:rPr>
          <w:sz w:val="22"/>
          <w:szCs w:val="22"/>
        </w:rPr>
        <w:t>2</w:t>
      </w:r>
    </w:p>
    <w:p w14:paraId="3FBC501C" w14:textId="5444BC3B" w:rsidR="00A7624E" w:rsidRPr="001B6A47" w:rsidRDefault="0069248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Health Sciences</w:t>
      </w:r>
      <w:r w:rsidR="00A7624E" w:rsidRPr="001B6A47">
        <w:rPr>
          <w:sz w:val="22"/>
          <w:szCs w:val="22"/>
        </w:rPr>
        <w:tab/>
      </w:r>
      <w:r w:rsidR="00294E6A" w:rsidRPr="001B6A47">
        <w:rPr>
          <w:sz w:val="22"/>
          <w:szCs w:val="22"/>
        </w:rPr>
        <w:t>2</w:t>
      </w:r>
      <w:r w:rsidRPr="001B6A47">
        <w:rPr>
          <w:sz w:val="22"/>
          <w:szCs w:val="22"/>
        </w:rPr>
        <w:t>1</w:t>
      </w:r>
    </w:p>
    <w:p w14:paraId="365A1F89" w14:textId="42B70088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History</w:t>
      </w:r>
      <w:r w:rsidR="00102795" w:rsidRPr="001B6A47">
        <w:rPr>
          <w:sz w:val="22"/>
          <w:szCs w:val="22"/>
        </w:rPr>
        <w:tab/>
      </w:r>
      <w:r w:rsidR="004C5038" w:rsidRPr="001B6A47">
        <w:rPr>
          <w:sz w:val="22"/>
          <w:szCs w:val="22"/>
        </w:rPr>
        <w:t>11</w:t>
      </w:r>
    </w:p>
    <w:p w14:paraId="3A788AAF" w14:textId="6057C00B" w:rsidR="00514EB9" w:rsidRPr="001B6A47" w:rsidRDefault="002C4420" w:rsidP="001B6A47">
      <w:pPr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L</w:t>
      </w:r>
      <w:r w:rsidR="0069248A" w:rsidRPr="001B6A47">
        <w:rPr>
          <w:sz w:val="22"/>
          <w:szCs w:val="22"/>
        </w:rPr>
        <w:t>etters</w:t>
      </w:r>
      <w:r w:rsidRPr="001B6A47">
        <w:rPr>
          <w:sz w:val="22"/>
          <w:szCs w:val="22"/>
        </w:rPr>
        <w:tab/>
      </w:r>
      <w:r w:rsidR="0069248A" w:rsidRPr="001B6A47">
        <w:rPr>
          <w:sz w:val="22"/>
          <w:szCs w:val="22"/>
        </w:rPr>
        <w:t>1</w:t>
      </w:r>
      <w:r w:rsidR="004C5038" w:rsidRPr="001B6A47">
        <w:rPr>
          <w:sz w:val="22"/>
          <w:szCs w:val="22"/>
        </w:rPr>
        <w:t>2</w:t>
      </w:r>
    </w:p>
    <w:p w14:paraId="3D6D3317" w14:textId="2AD393AD" w:rsidR="00A7624E" w:rsidRPr="001B6A47" w:rsidRDefault="0092331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Materials Engineering</w:t>
      </w:r>
      <w:r w:rsidRPr="001B6A47">
        <w:rPr>
          <w:sz w:val="22"/>
          <w:szCs w:val="22"/>
        </w:rPr>
        <w:tab/>
      </w:r>
      <w:r w:rsidR="0069248A" w:rsidRPr="001B6A47">
        <w:rPr>
          <w:sz w:val="22"/>
          <w:szCs w:val="22"/>
        </w:rPr>
        <w:t>1</w:t>
      </w:r>
    </w:p>
    <w:p w14:paraId="214DD931" w14:textId="3898A547" w:rsidR="00A7624E" w:rsidRPr="001B6A47" w:rsidRDefault="00EA3FC9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Mathematics and Statistics</w:t>
      </w:r>
      <w:r w:rsidRPr="001B6A47">
        <w:rPr>
          <w:sz w:val="22"/>
          <w:szCs w:val="22"/>
        </w:rPr>
        <w:tab/>
      </w:r>
      <w:r w:rsidR="001807B2" w:rsidRPr="001B6A47">
        <w:rPr>
          <w:sz w:val="22"/>
          <w:szCs w:val="22"/>
        </w:rPr>
        <w:t>2</w:t>
      </w:r>
    </w:p>
    <w:p w14:paraId="4291EC7D" w14:textId="28E28A10" w:rsidR="00A7624E" w:rsidRPr="001B6A47" w:rsidRDefault="009622E8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Mechanical En</w:t>
      </w:r>
      <w:r w:rsidR="00F47C3B" w:rsidRPr="001B6A47">
        <w:rPr>
          <w:sz w:val="22"/>
          <w:szCs w:val="22"/>
        </w:rPr>
        <w:t>gineering</w:t>
      </w:r>
      <w:r w:rsidR="00F47C3B" w:rsidRPr="001B6A47">
        <w:rPr>
          <w:sz w:val="22"/>
          <w:szCs w:val="22"/>
        </w:rPr>
        <w:tab/>
      </w:r>
      <w:r w:rsidR="002C4420" w:rsidRPr="001B6A47">
        <w:rPr>
          <w:sz w:val="22"/>
          <w:szCs w:val="22"/>
        </w:rPr>
        <w:t>3</w:t>
      </w:r>
    </w:p>
    <w:p w14:paraId="3C532C44" w14:textId="75E4795B" w:rsidR="0069248A" w:rsidRPr="001B6A47" w:rsidRDefault="0069248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Other Education</w:t>
      </w:r>
      <w:r w:rsidRPr="001B6A47">
        <w:rPr>
          <w:sz w:val="22"/>
          <w:szCs w:val="22"/>
        </w:rPr>
        <w:tab/>
      </w:r>
      <w:r w:rsidR="00B33E0D" w:rsidRPr="001B6A47">
        <w:rPr>
          <w:sz w:val="22"/>
          <w:szCs w:val="22"/>
        </w:rPr>
        <w:t>2</w:t>
      </w:r>
    </w:p>
    <w:p w14:paraId="37721ACF" w14:textId="3211760C" w:rsidR="00A7624E" w:rsidRPr="001B6A47" w:rsidRDefault="00102795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Other Engineering</w:t>
      </w:r>
      <w:r w:rsidRPr="001B6A47">
        <w:rPr>
          <w:sz w:val="22"/>
          <w:szCs w:val="22"/>
        </w:rPr>
        <w:tab/>
      </w:r>
      <w:r w:rsidR="00F85DEF" w:rsidRPr="001B6A47">
        <w:rPr>
          <w:sz w:val="22"/>
          <w:szCs w:val="22"/>
        </w:rPr>
        <w:t>6</w:t>
      </w:r>
    </w:p>
    <w:p w14:paraId="2F7B547C" w14:textId="6ECCCA62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Other Humanities</w:t>
      </w:r>
      <w:r w:rsidRPr="001B6A47">
        <w:rPr>
          <w:sz w:val="22"/>
          <w:szCs w:val="22"/>
        </w:rPr>
        <w:tab/>
      </w:r>
      <w:r w:rsidR="007D7A65" w:rsidRPr="001B6A47">
        <w:rPr>
          <w:sz w:val="22"/>
          <w:szCs w:val="22"/>
        </w:rPr>
        <w:t>5</w:t>
      </w:r>
    </w:p>
    <w:p w14:paraId="119D5D5E" w14:textId="07285E32" w:rsidR="00C9427F" w:rsidRPr="001B6A47" w:rsidRDefault="00C9427F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Other Non-Sciences</w:t>
      </w:r>
      <w:r w:rsidRPr="001B6A47">
        <w:rPr>
          <w:sz w:val="22"/>
          <w:szCs w:val="22"/>
        </w:rPr>
        <w:tab/>
      </w:r>
      <w:r w:rsidR="00D2013F" w:rsidRPr="001B6A47">
        <w:rPr>
          <w:sz w:val="22"/>
          <w:szCs w:val="22"/>
        </w:rPr>
        <w:t>1</w:t>
      </w:r>
    </w:p>
    <w:p w14:paraId="219896B3" w14:textId="271AA1F6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Other Social Sciences</w:t>
      </w:r>
      <w:r w:rsidR="00F47C3B" w:rsidRPr="001B6A47">
        <w:rPr>
          <w:sz w:val="22"/>
          <w:szCs w:val="22"/>
        </w:rPr>
        <w:tab/>
      </w:r>
      <w:r w:rsidR="007A4A59" w:rsidRPr="001B6A47">
        <w:rPr>
          <w:sz w:val="22"/>
          <w:szCs w:val="22"/>
        </w:rPr>
        <w:t>6</w:t>
      </w:r>
    </w:p>
    <w:p w14:paraId="75DA0A1F" w14:textId="734BF1D2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Physics</w:t>
      </w:r>
      <w:r w:rsidR="00556701" w:rsidRPr="001B6A47">
        <w:rPr>
          <w:sz w:val="22"/>
          <w:szCs w:val="22"/>
        </w:rPr>
        <w:t xml:space="preserve"> &amp; Astronomy</w:t>
      </w:r>
      <w:r w:rsidR="00EA3FC9" w:rsidRPr="001B6A47">
        <w:rPr>
          <w:sz w:val="22"/>
          <w:szCs w:val="22"/>
        </w:rPr>
        <w:tab/>
      </w:r>
      <w:r w:rsidR="00AF3143" w:rsidRPr="001B6A47">
        <w:rPr>
          <w:sz w:val="22"/>
          <w:szCs w:val="22"/>
        </w:rPr>
        <w:t>3</w:t>
      </w:r>
    </w:p>
    <w:p w14:paraId="48C330D6" w14:textId="6EDE4FB9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Political Science</w:t>
      </w:r>
      <w:r w:rsidR="0092331A" w:rsidRPr="001B6A47">
        <w:rPr>
          <w:sz w:val="22"/>
          <w:szCs w:val="22"/>
        </w:rPr>
        <w:t xml:space="preserve"> &amp; </w:t>
      </w:r>
      <w:r w:rsidR="0069248A" w:rsidRPr="001B6A47">
        <w:rPr>
          <w:sz w:val="22"/>
          <w:szCs w:val="22"/>
        </w:rPr>
        <w:t>Government</w:t>
      </w:r>
      <w:r w:rsidR="0092331A" w:rsidRPr="001B6A47">
        <w:rPr>
          <w:sz w:val="22"/>
          <w:szCs w:val="22"/>
        </w:rPr>
        <w:tab/>
      </w:r>
      <w:r w:rsidR="003325B7" w:rsidRPr="001B6A47">
        <w:rPr>
          <w:sz w:val="22"/>
          <w:szCs w:val="22"/>
        </w:rPr>
        <w:t>1</w:t>
      </w:r>
    </w:p>
    <w:p w14:paraId="0335590A" w14:textId="2DF7968D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Psychology</w:t>
      </w:r>
      <w:r w:rsidR="0092331A" w:rsidRPr="001B6A47">
        <w:rPr>
          <w:sz w:val="22"/>
          <w:szCs w:val="22"/>
        </w:rPr>
        <w:tab/>
      </w:r>
      <w:r w:rsidR="00680A21" w:rsidRPr="001B6A47">
        <w:rPr>
          <w:sz w:val="22"/>
          <w:szCs w:val="22"/>
        </w:rPr>
        <w:t>35</w:t>
      </w:r>
    </w:p>
    <w:p w14:paraId="0DF2E419" w14:textId="6FED281E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Sociology</w:t>
      </w:r>
      <w:r w:rsidR="00EA3FC9" w:rsidRPr="001B6A47">
        <w:rPr>
          <w:sz w:val="22"/>
          <w:szCs w:val="22"/>
        </w:rPr>
        <w:tab/>
      </w:r>
      <w:r w:rsidR="008C2ACF" w:rsidRPr="001B6A47">
        <w:rPr>
          <w:sz w:val="22"/>
          <w:szCs w:val="22"/>
        </w:rPr>
        <w:t>5</w:t>
      </w:r>
    </w:p>
    <w:p w14:paraId="0FC012D7" w14:textId="1D673AE3" w:rsidR="0069248A" w:rsidRPr="001B6A47" w:rsidRDefault="0069248A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  <w:r w:rsidRPr="001B6A47">
        <w:rPr>
          <w:sz w:val="22"/>
          <w:szCs w:val="22"/>
        </w:rPr>
        <w:t>Teaching Fields</w:t>
      </w:r>
      <w:r w:rsidRPr="001B6A47">
        <w:rPr>
          <w:sz w:val="22"/>
          <w:szCs w:val="22"/>
        </w:rPr>
        <w:tab/>
      </w:r>
      <w:r w:rsidR="0045057A" w:rsidRPr="001B6A47">
        <w:rPr>
          <w:sz w:val="22"/>
          <w:szCs w:val="22"/>
        </w:rPr>
        <w:t>4</w:t>
      </w:r>
    </w:p>
    <w:p w14:paraId="43F2A205" w14:textId="77777777" w:rsidR="00C436DB" w:rsidRPr="001B6A47" w:rsidRDefault="00C436DB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sz w:val="22"/>
          <w:szCs w:val="22"/>
        </w:rPr>
      </w:pPr>
    </w:p>
    <w:p w14:paraId="3A254390" w14:textId="7D7896A7" w:rsidR="00A7624E" w:rsidRPr="001B6A47" w:rsidRDefault="00A7624E" w:rsidP="00830D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rPr>
          <w:b/>
          <w:sz w:val="22"/>
          <w:szCs w:val="22"/>
        </w:rPr>
      </w:pPr>
      <w:r w:rsidRPr="001B6A47">
        <w:rPr>
          <w:b/>
          <w:sz w:val="22"/>
          <w:szCs w:val="22"/>
        </w:rPr>
        <w:t>Total</w:t>
      </w:r>
      <w:r w:rsidRPr="001B6A47">
        <w:rPr>
          <w:b/>
          <w:sz w:val="22"/>
          <w:szCs w:val="22"/>
        </w:rPr>
        <w:tab/>
        <w:t>2</w:t>
      </w:r>
      <w:r w:rsidR="00D2043F" w:rsidRPr="001B6A47">
        <w:rPr>
          <w:b/>
          <w:sz w:val="22"/>
          <w:szCs w:val="22"/>
        </w:rPr>
        <w:t>34</w:t>
      </w:r>
    </w:p>
    <w:p w14:paraId="429DB2CB" w14:textId="77777777" w:rsidR="00A7624E" w:rsidRPr="001B6A47" w:rsidRDefault="00A7624E" w:rsidP="00A7624E">
      <w:pPr>
        <w:rPr>
          <w:sz w:val="22"/>
          <w:szCs w:val="22"/>
          <w:highlight w:val="yellow"/>
        </w:rPr>
        <w:sectPr w:rsidR="00A7624E" w:rsidRPr="001B6A47" w:rsidSect="00791916">
          <w:type w:val="continuous"/>
          <w:pgSz w:w="12240" w:h="15840" w:code="1"/>
          <w:pgMar w:top="1440" w:right="1440" w:bottom="1440" w:left="1440" w:header="720" w:footer="720" w:gutter="0"/>
          <w:cols w:num="2" w:space="180" w:equalWidth="0">
            <w:col w:w="4320" w:space="720"/>
            <w:col w:w="4320"/>
          </w:cols>
          <w:docGrid w:linePitch="360"/>
        </w:sectPr>
      </w:pPr>
    </w:p>
    <w:p w14:paraId="36E0FA87" w14:textId="77777777" w:rsidR="00A7624E" w:rsidRPr="001B6A47" w:rsidRDefault="00A7624E" w:rsidP="00B34EDF">
      <w:pPr>
        <w:rPr>
          <w:sz w:val="22"/>
          <w:szCs w:val="22"/>
          <w:highlight w:val="yellow"/>
        </w:rPr>
      </w:pPr>
    </w:p>
    <w:sectPr w:rsidR="00A7624E" w:rsidRPr="001B6A47" w:rsidSect="0072714D">
      <w:headerReference w:type="default" r:id="rId16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507F8" w14:textId="77777777" w:rsidR="0077389E" w:rsidRDefault="0077389E">
      <w:r>
        <w:separator/>
      </w:r>
    </w:p>
  </w:endnote>
  <w:endnote w:type="continuationSeparator" w:id="0">
    <w:p w14:paraId="27D47BBF" w14:textId="77777777" w:rsidR="0077389E" w:rsidRDefault="0077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54BEE" w14:textId="0F7AC13C" w:rsidR="00CD1D1D" w:rsidRDefault="00CD1D1D" w:rsidP="00243EE5">
    <w:pPr>
      <w:pStyle w:val="Footer"/>
      <w:tabs>
        <w:tab w:val="clear" w:pos="8640"/>
        <w:tab w:val="right" w:pos="9360"/>
      </w:tabs>
    </w:pPr>
    <w:r>
      <w:t>Prepared by ORSP</w:t>
    </w:r>
    <w:r w:rsidR="006A066C">
      <w:tab/>
    </w:r>
    <w:r w:rsidR="006A066C">
      <w:tab/>
    </w:r>
    <w:r w:rsidR="00243EE5">
      <w:t xml:space="preserve">    </w:t>
    </w:r>
    <w:r w:rsidR="00E43949"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9F95" w14:textId="77777777" w:rsidR="0077389E" w:rsidRDefault="0077389E">
      <w:r>
        <w:separator/>
      </w:r>
    </w:p>
  </w:footnote>
  <w:footnote w:type="continuationSeparator" w:id="0">
    <w:p w14:paraId="6AA39CC3" w14:textId="77777777" w:rsidR="0077389E" w:rsidRDefault="00773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E844" w14:textId="77777777" w:rsidR="001A0A3E" w:rsidRPr="00BA0406" w:rsidRDefault="001A0A3E">
    <w:pPr>
      <w:pStyle w:val="Header"/>
      <w:rPr>
        <w:rFonts w:ascii="Arial" w:hAnsi="Arial" w:cs="Arial"/>
        <w:sz w:val="20"/>
        <w:szCs w:val="20"/>
      </w:rPr>
    </w:pPr>
    <w:r w:rsidRPr="00BA0406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repared by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ORSP</w:t>
      </w:r>
    </w:smartTag>
    <w:r>
      <w:rPr>
        <w:rFonts w:ascii="Arial" w:hAnsi="Arial" w:cs="Arial"/>
        <w:sz w:val="20"/>
        <w:szCs w:val="20"/>
      </w:rPr>
      <w:t>, August 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B3FED"/>
    <w:multiLevelType w:val="multilevel"/>
    <w:tmpl w:val="40E2A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58"/>
    <w:rsid w:val="00013E6F"/>
    <w:rsid w:val="00057FA4"/>
    <w:rsid w:val="0007073A"/>
    <w:rsid w:val="00073BA2"/>
    <w:rsid w:val="000B6D68"/>
    <w:rsid w:val="000B785C"/>
    <w:rsid w:val="000D721C"/>
    <w:rsid w:val="00102795"/>
    <w:rsid w:val="001035C7"/>
    <w:rsid w:val="00107F9A"/>
    <w:rsid w:val="00133AE3"/>
    <w:rsid w:val="00162124"/>
    <w:rsid w:val="001700D9"/>
    <w:rsid w:val="001807B2"/>
    <w:rsid w:val="00190BE3"/>
    <w:rsid w:val="001A0A3E"/>
    <w:rsid w:val="001B6A47"/>
    <w:rsid w:val="001D5BAD"/>
    <w:rsid w:val="001F4A28"/>
    <w:rsid w:val="002308D7"/>
    <w:rsid w:val="00231A86"/>
    <w:rsid w:val="00240ED5"/>
    <w:rsid w:val="00243EE5"/>
    <w:rsid w:val="0024603A"/>
    <w:rsid w:val="00256343"/>
    <w:rsid w:val="002871DA"/>
    <w:rsid w:val="002872F6"/>
    <w:rsid w:val="00292991"/>
    <w:rsid w:val="00294E6A"/>
    <w:rsid w:val="002C4420"/>
    <w:rsid w:val="002C5A36"/>
    <w:rsid w:val="002C656E"/>
    <w:rsid w:val="002E1F78"/>
    <w:rsid w:val="002E37D2"/>
    <w:rsid w:val="002E5281"/>
    <w:rsid w:val="0030606D"/>
    <w:rsid w:val="00323FCE"/>
    <w:rsid w:val="003325B7"/>
    <w:rsid w:val="00350E57"/>
    <w:rsid w:val="00383117"/>
    <w:rsid w:val="00391776"/>
    <w:rsid w:val="003F0072"/>
    <w:rsid w:val="003F031B"/>
    <w:rsid w:val="00421826"/>
    <w:rsid w:val="004309FD"/>
    <w:rsid w:val="0045011A"/>
    <w:rsid w:val="0045057A"/>
    <w:rsid w:val="0047785E"/>
    <w:rsid w:val="00482729"/>
    <w:rsid w:val="004A2422"/>
    <w:rsid w:val="004B49A3"/>
    <w:rsid w:val="004C5038"/>
    <w:rsid w:val="00514EB9"/>
    <w:rsid w:val="005236F3"/>
    <w:rsid w:val="00525804"/>
    <w:rsid w:val="005365F7"/>
    <w:rsid w:val="00556701"/>
    <w:rsid w:val="00580A0F"/>
    <w:rsid w:val="005928BB"/>
    <w:rsid w:val="005A01A4"/>
    <w:rsid w:val="005A2CBA"/>
    <w:rsid w:val="005E00F2"/>
    <w:rsid w:val="00602665"/>
    <w:rsid w:val="00611545"/>
    <w:rsid w:val="006301E6"/>
    <w:rsid w:val="006806BD"/>
    <w:rsid w:val="00680A21"/>
    <w:rsid w:val="0069248A"/>
    <w:rsid w:val="006A066C"/>
    <w:rsid w:val="006A7E19"/>
    <w:rsid w:val="006B4DE5"/>
    <w:rsid w:val="006D11EE"/>
    <w:rsid w:val="006D446E"/>
    <w:rsid w:val="006D7574"/>
    <w:rsid w:val="007238C5"/>
    <w:rsid w:val="0072714D"/>
    <w:rsid w:val="00732FC3"/>
    <w:rsid w:val="00746C48"/>
    <w:rsid w:val="00756080"/>
    <w:rsid w:val="0077389E"/>
    <w:rsid w:val="00791916"/>
    <w:rsid w:val="007A4A59"/>
    <w:rsid w:val="007D7A65"/>
    <w:rsid w:val="00814158"/>
    <w:rsid w:val="00814473"/>
    <w:rsid w:val="00824B77"/>
    <w:rsid w:val="00830DC5"/>
    <w:rsid w:val="00846505"/>
    <w:rsid w:val="00877F50"/>
    <w:rsid w:val="008818B0"/>
    <w:rsid w:val="008C0E2E"/>
    <w:rsid w:val="008C2ACF"/>
    <w:rsid w:val="008D4BD0"/>
    <w:rsid w:val="00900959"/>
    <w:rsid w:val="00906C6E"/>
    <w:rsid w:val="0092331A"/>
    <w:rsid w:val="009622E8"/>
    <w:rsid w:val="0097016F"/>
    <w:rsid w:val="00A15ADF"/>
    <w:rsid w:val="00A57EB8"/>
    <w:rsid w:val="00A64F60"/>
    <w:rsid w:val="00A7098F"/>
    <w:rsid w:val="00A7624E"/>
    <w:rsid w:val="00AB5760"/>
    <w:rsid w:val="00AD6DAF"/>
    <w:rsid w:val="00AE0778"/>
    <w:rsid w:val="00AF3143"/>
    <w:rsid w:val="00B012F5"/>
    <w:rsid w:val="00B27B16"/>
    <w:rsid w:val="00B33E0D"/>
    <w:rsid w:val="00B34EDF"/>
    <w:rsid w:val="00B35AD7"/>
    <w:rsid w:val="00B37243"/>
    <w:rsid w:val="00B42F40"/>
    <w:rsid w:val="00B83F11"/>
    <w:rsid w:val="00B92E93"/>
    <w:rsid w:val="00B9607B"/>
    <w:rsid w:val="00B966A3"/>
    <w:rsid w:val="00BA0406"/>
    <w:rsid w:val="00BC396E"/>
    <w:rsid w:val="00C2161A"/>
    <w:rsid w:val="00C436DB"/>
    <w:rsid w:val="00C60B52"/>
    <w:rsid w:val="00C61105"/>
    <w:rsid w:val="00C636AD"/>
    <w:rsid w:val="00C70606"/>
    <w:rsid w:val="00C81781"/>
    <w:rsid w:val="00C840F8"/>
    <w:rsid w:val="00C842C7"/>
    <w:rsid w:val="00C9427F"/>
    <w:rsid w:val="00CC729F"/>
    <w:rsid w:val="00CD1D1D"/>
    <w:rsid w:val="00CD4877"/>
    <w:rsid w:val="00D2013F"/>
    <w:rsid w:val="00D2043F"/>
    <w:rsid w:val="00D26A22"/>
    <w:rsid w:val="00D271A6"/>
    <w:rsid w:val="00D34113"/>
    <w:rsid w:val="00D43804"/>
    <w:rsid w:val="00D94AFF"/>
    <w:rsid w:val="00DA2FAF"/>
    <w:rsid w:val="00DA3D39"/>
    <w:rsid w:val="00DA49AA"/>
    <w:rsid w:val="00DD1CF7"/>
    <w:rsid w:val="00DD24BC"/>
    <w:rsid w:val="00DE570E"/>
    <w:rsid w:val="00DF1FE4"/>
    <w:rsid w:val="00E059AB"/>
    <w:rsid w:val="00E17BEF"/>
    <w:rsid w:val="00E2344E"/>
    <w:rsid w:val="00E43949"/>
    <w:rsid w:val="00E47AF4"/>
    <w:rsid w:val="00E66A3C"/>
    <w:rsid w:val="00E7624A"/>
    <w:rsid w:val="00E87AF3"/>
    <w:rsid w:val="00E95227"/>
    <w:rsid w:val="00EA1C2E"/>
    <w:rsid w:val="00EA3FC9"/>
    <w:rsid w:val="00EB7481"/>
    <w:rsid w:val="00EE7FDE"/>
    <w:rsid w:val="00EF44B4"/>
    <w:rsid w:val="00F10ED5"/>
    <w:rsid w:val="00F270DA"/>
    <w:rsid w:val="00F31AD8"/>
    <w:rsid w:val="00F451FC"/>
    <w:rsid w:val="00F47C3B"/>
    <w:rsid w:val="00F85DEF"/>
    <w:rsid w:val="00F87046"/>
    <w:rsid w:val="00FB2609"/>
    <w:rsid w:val="00FB5951"/>
    <w:rsid w:val="00FB6E8B"/>
    <w:rsid w:val="00FC03EA"/>
    <w:rsid w:val="00FC79EE"/>
    <w:rsid w:val="00FD5292"/>
    <w:rsid w:val="00FD6BB9"/>
    <w:rsid w:val="00FF332D"/>
    <w:rsid w:val="130D65BE"/>
    <w:rsid w:val="198B9E03"/>
    <w:rsid w:val="1EC5D727"/>
    <w:rsid w:val="287F11F3"/>
    <w:rsid w:val="29B0C0F8"/>
    <w:rsid w:val="2C6831CF"/>
    <w:rsid w:val="2E0BEEC6"/>
    <w:rsid w:val="3166C8B9"/>
    <w:rsid w:val="31C96AA8"/>
    <w:rsid w:val="328F8F45"/>
    <w:rsid w:val="3695BE1F"/>
    <w:rsid w:val="36DF375C"/>
    <w:rsid w:val="38DE1531"/>
    <w:rsid w:val="3B5A677B"/>
    <w:rsid w:val="40014E7F"/>
    <w:rsid w:val="41AD709A"/>
    <w:rsid w:val="42E58DEC"/>
    <w:rsid w:val="48B50837"/>
    <w:rsid w:val="4D9CB11E"/>
    <w:rsid w:val="513676FE"/>
    <w:rsid w:val="523136CB"/>
    <w:rsid w:val="5ABBF309"/>
    <w:rsid w:val="5F69F1E9"/>
    <w:rsid w:val="62C2A892"/>
    <w:rsid w:val="65194FA9"/>
    <w:rsid w:val="65CD77E3"/>
    <w:rsid w:val="7325A082"/>
    <w:rsid w:val="74AC6F60"/>
    <w:rsid w:val="760FE38D"/>
    <w:rsid w:val="7C2B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6BFCBAF"/>
  <w15:chartTrackingRefBased/>
  <w15:docId w15:val="{3C0073FE-910E-4573-9A68-D725CEEF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62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2422"/>
    <w:rPr>
      <w:color w:val="0000FF"/>
      <w:u w:val="single"/>
    </w:rPr>
  </w:style>
  <w:style w:type="character" w:styleId="FollowedHyperlink">
    <w:name w:val="FollowedHyperlink"/>
    <w:rsid w:val="004A2422"/>
    <w:rPr>
      <w:color w:val="800080"/>
      <w:u w:val="single"/>
    </w:rPr>
  </w:style>
  <w:style w:type="paragraph" w:styleId="Header">
    <w:name w:val="header"/>
    <w:basedOn w:val="Normal"/>
    <w:rsid w:val="00BA0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0406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90BE3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B34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4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2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ebcaspar.nsf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grants1.nih.gov/grants/funding/area_faq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3EAE628C8DC4484C4FB915900C99F" ma:contentTypeVersion="12" ma:contentTypeDescription="Create a new document." ma:contentTypeScope="" ma:versionID="ec6beb37c05fa598033f7b70492b6e52">
  <xsd:schema xmlns:xsd="http://www.w3.org/2001/XMLSchema" xmlns:xs="http://www.w3.org/2001/XMLSchema" xmlns:p="http://schemas.microsoft.com/office/2006/metadata/properties" xmlns:ns2="7af7cd7a-bfc3-4d68-82f0-2675a70e3386" xmlns:ns3="a1ccdc26-3205-46b3-b114-9b15ad4850c8" targetNamespace="http://schemas.microsoft.com/office/2006/metadata/properties" ma:root="true" ma:fieldsID="b5f21cc67954c600ab1e57dfc8d2da01" ns2:_="" ns3:_="">
    <xsd:import namespace="7af7cd7a-bfc3-4d68-82f0-2675a70e3386"/>
    <xsd:import namespace="a1ccdc26-3205-46b3-b114-9b15ad4850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cdc26-3205-46b3-b114-9b15ad485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TAMVDHETYRMA-1239769366-40006</_dlc_DocId>
    <_dlc_DocIdUrl xmlns="7af7cd7a-bfc3-4d68-82f0-2675a70e3386">
      <Url>https://marq.sharepoint.com/sites/orsp/_layouts/15/DocIdRedir.aspx?ID=TAMVDHETYRMA-1239769366-40006</Url>
      <Description>TAMVDHETYRMA-1239769366-40006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CB9A-708F-4ABF-8859-480DA3E5BAEB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C5A1570E-FFF2-4C3D-A295-C964813F688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F13B490-9737-4FC7-837E-ECA41F05D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a1ccdc26-3205-46b3-b114-9b15ad485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E6ACA-8917-4222-A998-14B0BD643E0E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5.xml><?xml version="1.0" encoding="utf-8"?>
<ds:datastoreItem xmlns:ds="http://schemas.openxmlformats.org/officeDocument/2006/customXml" ds:itemID="{5F0AFEB6-2C79-4003-8155-450CE42C310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6A3E99C-E3B2-4574-8FB4-2660288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370</Words>
  <Characters>2446</Characters>
  <Application>Microsoft Office Word</Application>
  <DocSecurity>0</DocSecurity>
  <Lines>203</Lines>
  <Paragraphs>70</Paragraphs>
  <ScaleCrop>false</ScaleCrop>
  <Company>Marquette University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for AREA, GAANN, and other student-focused applications</dc:title>
  <dc:subject/>
  <dc:creator>Karen Jamiola</dc:creator>
  <cp:keywords/>
  <cp:lastModifiedBy>Flasch, Averia</cp:lastModifiedBy>
  <cp:revision>57</cp:revision>
  <cp:lastPrinted>2010-08-26T17:31:00Z</cp:lastPrinted>
  <dcterms:created xsi:type="dcterms:W3CDTF">2018-06-18T19:31:00Z</dcterms:created>
  <dcterms:modified xsi:type="dcterms:W3CDTF">2020-01-08T20:46:00Z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0x0101000CD3EAE628C8DC4484C4FB915900C99F</vt:lpwstr>
  </property>
  <property fmtid="{D5CDD505-2E9C-101B-9397-08002B2CF9AE}" pid="3" name="_dlc_DocId">
    <vt:lpwstr>QHXW773FXJSF-1-20123</vt:lpwstr>
  </property>
  <property fmtid="{D5CDD505-2E9C-101B-9397-08002B2CF9AE}" pid="4" name="_dlc_DocIdItemGuid">
    <vt:lpwstr>e7d89b0e-f7cb-4f47-91ab-9cefb4535255</vt:lpwstr>
  </property>
  <property fmtid="{D5CDD505-2E9C-101B-9397-08002B2CF9AE}" pid="5" name="_dlc_DocIdUrl">
    <vt:lpwstr>https://sp.mu.edu/sites/orsp/_layouts/DocIdRedir.aspx?ID=QHXW773FXJSF-1-20123, QHXW773FXJSF-1-20123</vt:lpwstr>
  </property>
</Properties>
</file>