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EA7F7" w14:textId="6D5EBA2B" w:rsidR="00E86F81" w:rsidRDefault="00E86F81" w:rsidP="00B308A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MARQUETTE UNIVERSITY</w:t>
      </w:r>
    </w:p>
    <w:p w14:paraId="4C17B95D" w14:textId="77777777" w:rsidR="00B308A4" w:rsidRPr="006D4568" w:rsidRDefault="00B308A4" w:rsidP="00B308A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b/>
          <w:szCs w:val="22"/>
        </w:rPr>
        <w:t>Division of Student Affairs Assessment Committee</w:t>
      </w:r>
    </w:p>
    <w:p w14:paraId="452F0FA2" w14:textId="21F88328" w:rsidR="00B308A4" w:rsidRPr="006D4568" w:rsidRDefault="00B308A4" w:rsidP="00B308A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b/>
          <w:szCs w:val="22"/>
        </w:rPr>
        <w:t>Guidelines for Conducting Student Surveys</w:t>
      </w:r>
    </w:p>
    <w:p w14:paraId="3B867DAE" w14:textId="2AB15202" w:rsidR="00B308A4" w:rsidRPr="006D4568" w:rsidRDefault="006D4568" w:rsidP="006D456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>Updated 2.11.16</w:t>
      </w:r>
    </w:p>
    <w:p w14:paraId="319052C1" w14:textId="77777777" w:rsidR="00CC040E" w:rsidRPr="006D4568" w:rsidRDefault="00CC040E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08C38817" w14:textId="77777777" w:rsidR="00DC3BD1" w:rsidRPr="006D4568" w:rsidRDefault="00DC3BD1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b/>
          <w:szCs w:val="22"/>
        </w:rPr>
        <w:t>Purpose of guidelines</w:t>
      </w:r>
    </w:p>
    <w:p w14:paraId="504882E4" w14:textId="55CC5944" w:rsidR="00DC3BD1" w:rsidRPr="006D4568" w:rsidRDefault="00DC3BD1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 xml:space="preserve">The purpose of providing guidelines for conducting and sharing results of student surveys is to assist student affairs practitioners in determining when to administer a survey and how widely to share data and findings that may be relevant to others in the campus community.  </w:t>
      </w:r>
    </w:p>
    <w:p w14:paraId="08D248F0" w14:textId="77777777" w:rsidR="00B308A4" w:rsidRPr="006D4568" w:rsidRDefault="00B308A4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0644C614" w14:textId="77777777" w:rsidR="00CC040E" w:rsidRPr="006D4568" w:rsidRDefault="00CC040E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176FAB29" w14:textId="1B896756" w:rsidR="00B308A4" w:rsidRPr="006D4568" w:rsidRDefault="00B308A4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b/>
          <w:szCs w:val="22"/>
        </w:rPr>
        <w:t>What is a student survey?</w:t>
      </w:r>
    </w:p>
    <w:p w14:paraId="014E1BB9" w14:textId="77777777" w:rsidR="007F550A" w:rsidRPr="006D4568" w:rsidRDefault="007F550A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</w:p>
    <w:p w14:paraId="6471E724" w14:textId="77777777" w:rsidR="007F550A" w:rsidRPr="006D4568" w:rsidRDefault="008C4832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 xml:space="preserve">For purposes of these guidelines, </w:t>
      </w:r>
      <w:r w:rsidR="007F550A" w:rsidRPr="006D4568">
        <w:rPr>
          <w:rFonts w:ascii="Calibri" w:hAnsi="Calibri" w:cs="Calibri"/>
          <w:szCs w:val="22"/>
        </w:rPr>
        <w:t>there are two types of surveys typically conducted within student support areas – General Student Surveys and Programmatic Student Surveys.</w:t>
      </w:r>
    </w:p>
    <w:p w14:paraId="78F474E1" w14:textId="77777777" w:rsidR="007F550A" w:rsidRPr="006D4568" w:rsidRDefault="007F550A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5534C90F" w14:textId="77777777" w:rsidR="007F550A" w:rsidRPr="006D4568" w:rsidRDefault="007F550A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Cs w:val="22"/>
        </w:rPr>
      </w:pPr>
      <w:r w:rsidRPr="006D4568">
        <w:rPr>
          <w:rFonts w:ascii="Calibri" w:hAnsi="Calibri" w:cs="Calibri"/>
          <w:i/>
          <w:szCs w:val="22"/>
        </w:rPr>
        <w:t>General Student Survey</w:t>
      </w:r>
    </w:p>
    <w:p w14:paraId="3205F8B8" w14:textId="1AC17014" w:rsidR="002D22E7" w:rsidRPr="006C2264" w:rsidRDefault="006C2264" w:rsidP="006C2264">
      <w:r>
        <w:t>A</w:t>
      </w:r>
      <w:r>
        <w:rPr>
          <w:spacing w:val="-1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survey</w:t>
      </w:r>
      <w:r>
        <w:rPr>
          <w:spacing w:val="2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assessment tool</w:t>
      </w:r>
      <w:r>
        <w:rPr>
          <w:spacing w:val="14"/>
        </w:rPr>
        <w:t xml:space="preserve"> </w:t>
      </w:r>
      <w:r>
        <w:t>comprised</w:t>
      </w:r>
      <w:r>
        <w:rPr>
          <w:spacing w:val="37"/>
        </w:rPr>
        <w:t xml:space="preserve"> </w:t>
      </w:r>
      <w:r>
        <w:t>primarily</w:t>
      </w:r>
      <w:r>
        <w:rPr>
          <w:spacing w:val="3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survey</w:t>
      </w:r>
      <w:r>
        <w:rPr>
          <w:spacing w:val="24"/>
        </w:rPr>
        <w:t xml:space="preserve"> </w:t>
      </w:r>
      <w:r>
        <w:t>questions</w:t>
      </w:r>
      <w:r>
        <w:rPr>
          <w:spacing w:val="34"/>
        </w:rPr>
        <w:t xml:space="preserve"> </w:t>
      </w:r>
      <w:r>
        <w:t>(e.g.,</w:t>
      </w:r>
      <w:r>
        <w:rPr>
          <w:spacing w:val="19"/>
        </w:rPr>
        <w:t xml:space="preserve"> </w:t>
      </w:r>
      <w:r>
        <w:rPr>
          <w:w w:val="105"/>
        </w:rPr>
        <w:t xml:space="preserve">multiple </w:t>
      </w:r>
      <w:r>
        <w:t>choice,</w:t>
      </w:r>
      <w:r>
        <w:rPr>
          <w:spacing w:val="26"/>
        </w:rPr>
        <w:t xml:space="preserve"> </w:t>
      </w:r>
      <w:proofErr w:type="spellStart"/>
      <w:r>
        <w:t>Likert</w:t>
      </w:r>
      <w:proofErr w:type="spellEnd"/>
      <w:r>
        <w:rPr>
          <w:spacing w:val="20"/>
        </w:rPr>
        <w:t xml:space="preserve"> </w:t>
      </w:r>
      <w:r>
        <w:t>scale,</w:t>
      </w:r>
      <w:r>
        <w:rPr>
          <w:spacing w:val="22"/>
        </w:rPr>
        <w:t xml:space="preserve"> </w:t>
      </w:r>
      <w:r>
        <w:t>open-ended response)</w:t>
      </w:r>
      <w:r>
        <w:rPr>
          <w:spacing w:val="3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individual</w:t>
      </w:r>
      <w:r>
        <w:rPr>
          <w:spacing w:val="33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answer</w:t>
      </w:r>
      <w:r>
        <w:rPr>
          <w:spacing w:val="26"/>
        </w:rPr>
        <w:t xml:space="preserve"> </w:t>
      </w:r>
      <w:r>
        <w:t>questions</w:t>
      </w:r>
      <w:r>
        <w:rPr>
          <w:spacing w:val="34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rPr>
          <w:w w:val="105"/>
        </w:rPr>
        <w:t xml:space="preserve">their </w:t>
      </w:r>
      <w:r>
        <w:t>experience</w:t>
      </w:r>
      <w:r>
        <w:rPr>
          <w:spacing w:val="3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Marquette</w:t>
      </w:r>
      <w:r>
        <w:rPr>
          <w:spacing w:val="36"/>
        </w:rPr>
        <w:t xml:space="preserve"> </w:t>
      </w:r>
      <w:r>
        <w:t>student.</w:t>
      </w:r>
      <w:r>
        <w:rPr>
          <w:spacing w:val="29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example,</w:t>
      </w:r>
      <w:r>
        <w:rPr>
          <w:spacing w:val="3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survey</w:t>
      </w:r>
      <w:r>
        <w:rPr>
          <w:spacing w:val="24"/>
        </w:rPr>
        <w:t xml:space="preserve"> </w:t>
      </w:r>
      <w:r>
        <w:t>could</w:t>
      </w:r>
      <w:r>
        <w:rPr>
          <w:spacing w:val="20"/>
        </w:rPr>
        <w:t xml:space="preserve"> </w:t>
      </w:r>
      <w:r>
        <w:t>include</w:t>
      </w:r>
      <w:r>
        <w:rPr>
          <w:spacing w:val="26"/>
        </w:rPr>
        <w:t xml:space="preserve"> </w:t>
      </w:r>
      <w:r>
        <w:rPr>
          <w:w w:val="105"/>
        </w:rPr>
        <w:t xml:space="preserve">questions </w:t>
      </w:r>
      <w:r>
        <w:t>about</w:t>
      </w:r>
      <w:r>
        <w:rPr>
          <w:spacing w:val="2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students’</w:t>
      </w:r>
      <w:r>
        <w:rPr>
          <w:spacing w:val="26"/>
        </w:rPr>
        <w:t xml:space="preserve"> </w:t>
      </w:r>
      <w:r>
        <w:t>perceptions</w:t>
      </w:r>
      <w:proofErr w:type="gramStart"/>
      <w:r>
        <w:t xml:space="preserve">, </w:t>
      </w:r>
      <w:r>
        <w:rPr>
          <w:spacing w:val="1"/>
        </w:rPr>
        <w:t xml:space="preserve"> </w:t>
      </w:r>
      <w:r>
        <w:t>beliefs</w:t>
      </w:r>
      <w:proofErr w:type="gramEnd"/>
      <w:r>
        <w:t>,</w:t>
      </w:r>
      <w:r>
        <w:rPr>
          <w:spacing w:val="26"/>
        </w:rPr>
        <w:t xml:space="preserve"> </w:t>
      </w:r>
      <w:r>
        <w:t xml:space="preserve">demographics, </w:t>
      </w:r>
      <w:r>
        <w:rPr>
          <w:spacing w:val="10"/>
        </w:rPr>
        <w:t xml:space="preserve"> </w:t>
      </w:r>
      <w:r>
        <w:t>satisfaction,  activities,</w:t>
      </w:r>
      <w:r>
        <w:rPr>
          <w:spacing w:val="33"/>
        </w:rPr>
        <w:t xml:space="preserve"> </w:t>
      </w:r>
      <w:r>
        <w:t>future</w:t>
      </w:r>
      <w:r>
        <w:rPr>
          <w:spacing w:val="21"/>
        </w:rPr>
        <w:t xml:space="preserve"> </w:t>
      </w:r>
      <w:r>
        <w:t>plans,</w:t>
      </w:r>
      <w:r>
        <w:rPr>
          <w:spacing w:val="22"/>
        </w:rPr>
        <w:t xml:space="preserve"> </w:t>
      </w:r>
      <w:r>
        <w:rPr>
          <w:w w:val="105"/>
        </w:rPr>
        <w:t xml:space="preserve">etc. </w:t>
      </w:r>
      <w:r>
        <w:t>General</w:t>
      </w:r>
      <w:r>
        <w:rPr>
          <w:spacing w:val="29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surveys</w:t>
      </w:r>
      <w:r>
        <w:rPr>
          <w:spacing w:val="28"/>
        </w:rPr>
        <w:t xml:space="preserve"> </w:t>
      </w:r>
      <w:r>
        <w:t>go</w:t>
      </w:r>
      <w:r>
        <w:rPr>
          <w:spacing w:val="10"/>
        </w:rPr>
        <w:t xml:space="preserve"> </w:t>
      </w:r>
      <w:r>
        <w:t>beyond</w:t>
      </w:r>
      <w:r>
        <w:rPr>
          <w:spacing w:val="27"/>
        </w:rPr>
        <w:t xml:space="preserve"> </w:t>
      </w:r>
      <w:r>
        <w:t>asking</w:t>
      </w:r>
      <w:r>
        <w:rPr>
          <w:spacing w:val="24"/>
        </w:rPr>
        <w:t xml:space="preserve"> </w:t>
      </w:r>
      <w:r>
        <w:t>questions</w:t>
      </w:r>
      <w:r>
        <w:rPr>
          <w:spacing w:val="3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inherently</w:t>
      </w:r>
      <w:r>
        <w:rPr>
          <w:spacing w:val="34"/>
        </w:rPr>
        <w:t xml:space="preserve"> </w:t>
      </w:r>
      <w:r>
        <w:t>tied</w:t>
      </w:r>
      <w:r>
        <w:rPr>
          <w:spacing w:val="1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particular</w:t>
      </w:r>
      <w:r>
        <w:rPr>
          <w:spacing w:val="33"/>
        </w:rPr>
        <w:t xml:space="preserve"> </w:t>
      </w:r>
      <w:r>
        <w:rPr>
          <w:w w:val="105"/>
        </w:rPr>
        <w:t xml:space="preserve">program, </w:t>
      </w:r>
      <w:r>
        <w:t>initiative</w:t>
      </w:r>
      <w:r>
        <w:rPr>
          <w:spacing w:val="2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t>o</w:t>
      </w:r>
      <w:r>
        <w:rPr>
          <w:spacing w:val="-3"/>
        </w:rPr>
        <w:t>f</w:t>
      </w:r>
      <w:r>
        <w:t>fered</w:t>
      </w:r>
      <w:r>
        <w:rPr>
          <w:spacing w:val="25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w w:val="105"/>
        </w:rPr>
        <w:t>Marquette.</w:t>
      </w:r>
    </w:p>
    <w:p w14:paraId="7C7A63E4" w14:textId="77777777" w:rsidR="007F550A" w:rsidRPr="006D4568" w:rsidRDefault="007F550A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7E5718E3" w14:textId="5ACA9670" w:rsidR="007F550A" w:rsidRPr="006D4568" w:rsidRDefault="007F550A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Cs w:val="22"/>
        </w:rPr>
      </w:pPr>
      <w:r w:rsidRPr="006D4568">
        <w:rPr>
          <w:rFonts w:ascii="Calibri" w:hAnsi="Calibri" w:cs="Calibri"/>
          <w:i/>
          <w:szCs w:val="22"/>
        </w:rPr>
        <w:t>Programmatic Student Surveys</w:t>
      </w:r>
    </w:p>
    <w:p w14:paraId="2A2386DB" w14:textId="1F48A5AB" w:rsidR="00B308A4" w:rsidRPr="006D4568" w:rsidRDefault="006C2264" w:rsidP="006C2264">
      <w:pPr>
        <w:rPr>
          <w:rFonts w:ascii="Calibri" w:hAnsi="Calibri" w:cs="Calibri"/>
          <w:szCs w:val="22"/>
        </w:rPr>
      </w:pPr>
      <w:r>
        <w:t>A</w:t>
      </w:r>
      <w:r>
        <w:rPr>
          <w:spacing w:val="-1"/>
        </w:rPr>
        <w:t xml:space="preserve"> </w:t>
      </w:r>
      <w:proofErr w:type="gramStart"/>
      <w:r>
        <w:t xml:space="preserve">programmatic </w:t>
      </w:r>
      <w:r>
        <w:rPr>
          <w:spacing w:val="6"/>
        </w:rPr>
        <w:t xml:space="preserve"> </w:t>
      </w:r>
      <w:r>
        <w:t>student</w:t>
      </w:r>
      <w:proofErr w:type="gramEnd"/>
      <w:r>
        <w:rPr>
          <w:spacing w:val="27"/>
        </w:rPr>
        <w:t xml:space="preserve"> </w:t>
      </w:r>
      <w:r>
        <w:t>survey</w:t>
      </w:r>
      <w:r>
        <w:rPr>
          <w:spacing w:val="2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inherently</w:t>
      </w:r>
      <w:r>
        <w:rPr>
          <w:spacing w:val="34"/>
        </w:rPr>
        <w:t xml:space="preserve"> </w:t>
      </w:r>
      <w:r>
        <w:t>tied</w:t>
      </w:r>
      <w:r>
        <w:rPr>
          <w:spacing w:val="1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specific</w:t>
      </w:r>
      <w:r>
        <w:rPr>
          <w:spacing w:val="27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initiative</w:t>
      </w:r>
      <w:r>
        <w:rPr>
          <w:spacing w:val="2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w w:val="105"/>
        </w:rPr>
        <w:t xml:space="preserve">student </w:t>
      </w:r>
      <w:r>
        <w:t xml:space="preserve">participates. 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questions</w:t>
      </w:r>
      <w:r>
        <w:rPr>
          <w:spacing w:val="34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type</w:t>
      </w:r>
      <w:r>
        <w:rPr>
          <w:spacing w:val="1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survey</w:t>
      </w:r>
      <w:r>
        <w:rPr>
          <w:spacing w:val="24"/>
        </w:rPr>
        <w:t xml:space="preserve"> </w:t>
      </w:r>
      <w:r>
        <w:t>assess</w:t>
      </w:r>
      <w:r>
        <w:rPr>
          <w:spacing w:val="25"/>
        </w:rPr>
        <w:t xml:space="preserve"> </w:t>
      </w:r>
      <w:r>
        <w:t>students’</w:t>
      </w:r>
      <w:r>
        <w:rPr>
          <w:spacing w:val="26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and/or</w:t>
      </w:r>
      <w:r>
        <w:rPr>
          <w:spacing w:val="23"/>
        </w:rPr>
        <w:t xml:space="preserve"> </w:t>
      </w:r>
      <w:r>
        <w:t>satisfaction</w:t>
      </w:r>
      <w:r>
        <w:rPr>
          <w:spacing w:val="39"/>
        </w:rPr>
        <w:t xml:space="preserve"> </w:t>
      </w:r>
      <w:r>
        <w:rPr>
          <w:w w:val="105"/>
        </w:rPr>
        <w:t xml:space="preserve">with </w:t>
      </w:r>
      <w:proofErr w:type="gramStart"/>
      <w:r>
        <w:t xml:space="preserve">participation </w:t>
      </w:r>
      <w:r>
        <w:rPr>
          <w:spacing w:val="1"/>
        </w:rPr>
        <w:t xml:space="preserve"> </w:t>
      </w:r>
      <w:r>
        <w:t>in</w:t>
      </w:r>
      <w:proofErr w:type="gramEnd"/>
      <w:r>
        <w:rPr>
          <w:spacing w:val="8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event</w:t>
      </w:r>
      <w:r>
        <w:rPr>
          <w:spacing w:val="2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w w:val="105"/>
        </w:rPr>
        <w:t>experience</w:t>
      </w:r>
      <w:r w:rsidR="007F550A" w:rsidRPr="006D4568">
        <w:rPr>
          <w:rFonts w:ascii="Calibri" w:hAnsi="Calibri" w:cs="Calibri"/>
          <w:szCs w:val="22"/>
        </w:rPr>
        <w:t xml:space="preserve">. </w:t>
      </w:r>
    </w:p>
    <w:p w14:paraId="62DE8A7C" w14:textId="77777777" w:rsidR="007F550A" w:rsidRPr="006D4568" w:rsidRDefault="007F550A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2FF95B7F" w14:textId="77777777" w:rsidR="00CC040E" w:rsidRPr="006D4568" w:rsidRDefault="00CC040E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0C37EC1C" w14:textId="77777777" w:rsidR="00B308A4" w:rsidRPr="006D4568" w:rsidRDefault="00B308A4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b/>
          <w:szCs w:val="22"/>
        </w:rPr>
        <w:t>Considerations i</w:t>
      </w:r>
      <w:r w:rsidR="00DA3D4C" w:rsidRPr="006D4568">
        <w:rPr>
          <w:rFonts w:ascii="Calibri" w:hAnsi="Calibri" w:cs="Calibri"/>
          <w:b/>
          <w:szCs w:val="22"/>
        </w:rPr>
        <w:t>n determining assessment method</w:t>
      </w:r>
    </w:p>
    <w:p w14:paraId="5869A0E6" w14:textId="77777777" w:rsidR="00D21AB6" w:rsidRPr="006D4568" w:rsidRDefault="00D21AB6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>See “</w:t>
      </w:r>
      <w:hyperlink w:anchor="Anchor" w:history="1">
        <w:r w:rsidRPr="006D4568">
          <w:rPr>
            <w:rStyle w:val="Hyperlink"/>
            <w:rFonts w:ascii="Calibri" w:hAnsi="Calibri" w:cs="Calibri"/>
            <w:szCs w:val="22"/>
          </w:rPr>
          <w:t>Selecting a Met</w:t>
        </w:r>
        <w:r w:rsidR="00AC7D01" w:rsidRPr="006D4568">
          <w:rPr>
            <w:rStyle w:val="Hyperlink"/>
            <w:rFonts w:ascii="Calibri" w:hAnsi="Calibri" w:cs="Calibri"/>
            <w:szCs w:val="22"/>
          </w:rPr>
          <w:t>hod</w:t>
        </w:r>
      </w:hyperlink>
      <w:r w:rsidR="00AC7D01" w:rsidRPr="006D4568">
        <w:rPr>
          <w:rFonts w:ascii="Calibri" w:hAnsi="Calibri" w:cs="Calibri"/>
          <w:szCs w:val="22"/>
        </w:rPr>
        <w:t>” worksheet from Campus Labs, beginning on page 3 of this document.</w:t>
      </w:r>
    </w:p>
    <w:p w14:paraId="674E7045" w14:textId="77777777" w:rsidR="00B308A4" w:rsidRPr="006D4568" w:rsidRDefault="00B308A4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735E34E" w14:textId="77777777" w:rsidR="00CC040E" w:rsidRPr="006D4568" w:rsidRDefault="00CC040E" w:rsidP="00B308A4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</w:p>
    <w:p w14:paraId="795DF1D0" w14:textId="5A8188D2" w:rsidR="002D22E7" w:rsidRPr="006D4568" w:rsidRDefault="00B308A4" w:rsidP="00B308A4">
      <w:pPr>
        <w:widowControl w:val="0"/>
        <w:autoSpaceDE w:val="0"/>
        <w:autoSpaceDN w:val="0"/>
        <w:adjustRightInd w:val="0"/>
        <w:rPr>
          <w:rFonts w:cs="Calibri"/>
          <w:b/>
          <w:szCs w:val="22"/>
        </w:rPr>
      </w:pPr>
      <w:r w:rsidRPr="006D4568">
        <w:rPr>
          <w:rFonts w:cs="Calibri"/>
          <w:b/>
          <w:szCs w:val="22"/>
        </w:rPr>
        <w:t xml:space="preserve">Considerations in determining </w:t>
      </w:r>
      <w:r w:rsidR="002D22E7" w:rsidRPr="006D4568">
        <w:rPr>
          <w:rFonts w:cs="Calibri"/>
          <w:b/>
          <w:szCs w:val="22"/>
        </w:rPr>
        <w:t xml:space="preserve">if and </w:t>
      </w:r>
      <w:r w:rsidRPr="006D4568">
        <w:rPr>
          <w:rFonts w:cs="Calibri"/>
          <w:b/>
          <w:szCs w:val="22"/>
        </w:rPr>
        <w:t>how frequently general student surveys</w:t>
      </w:r>
      <w:r w:rsidR="00686B81" w:rsidRPr="006D4568">
        <w:rPr>
          <w:rFonts w:cs="Calibri"/>
          <w:b/>
          <w:szCs w:val="22"/>
        </w:rPr>
        <w:t xml:space="preserve"> should be administered</w:t>
      </w:r>
    </w:p>
    <w:p w14:paraId="6E118334" w14:textId="77777777" w:rsidR="006C2264" w:rsidRDefault="006C2264" w:rsidP="006C2264">
      <w:r w:rsidRPr="006C2264">
        <w:rPr>
          <w:u w:val="single"/>
        </w:rPr>
        <w:t>Step</w:t>
      </w:r>
      <w:r w:rsidRPr="006C2264">
        <w:rPr>
          <w:spacing w:val="35"/>
          <w:u w:val="single"/>
        </w:rPr>
        <w:t xml:space="preserve"> </w:t>
      </w:r>
      <w:r w:rsidRPr="006C2264">
        <w:rPr>
          <w:u w:val="single"/>
        </w:rPr>
        <w:t>1</w:t>
      </w:r>
      <w:r>
        <w:t>:</w:t>
      </w:r>
      <w:r>
        <w:rPr>
          <w:spacing w:val="8"/>
        </w:rPr>
        <w:t xml:space="preserve"> </w:t>
      </w:r>
      <w:r>
        <w:t>Prior</w:t>
      </w:r>
      <w:r>
        <w:rPr>
          <w:spacing w:val="1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conducting</w:t>
      </w:r>
      <w:r>
        <w:rPr>
          <w:spacing w:val="3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surve</w:t>
      </w:r>
      <w:r>
        <w:rPr>
          <w:spacing w:val="-12"/>
        </w:rPr>
        <w:t>y</w:t>
      </w:r>
      <w:r>
        <w:t>,</w:t>
      </w:r>
      <w:r>
        <w:rPr>
          <w:spacing w:val="26"/>
        </w:rPr>
        <w:t xml:space="preserve"> </w:t>
      </w:r>
      <w:r>
        <w:t>determine</w:t>
      </w:r>
      <w:r>
        <w:rPr>
          <w:spacing w:val="35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needed</w:t>
      </w:r>
      <w:r>
        <w:rPr>
          <w:spacing w:val="2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w w:val="105"/>
        </w:rPr>
        <w:t>students.</w:t>
      </w:r>
    </w:p>
    <w:p w14:paraId="30E357E7" w14:textId="77777777" w:rsidR="006C2264" w:rsidRDefault="006C2264" w:rsidP="006C2264">
      <w:pPr>
        <w:rPr>
          <w:sz w:val="14"/>
          <w:szCs w:val="14"/>
        </w:rPr>
      </w:pPr>
    </w:p>
    <w:p w14:paraId="1CB0160E" w14:textId="77777777" w:rsidR="006C2264" w:rsidRDefault="006C2264" w:rsidP="006C2264">
      <w:r w:rsidRPr="006C2264">
        <w:rPr>
          <w:u w:val="single"/>
        </w:rPr>
        <w:t>Step</w:t>
      </w:r>
      <w:r w:rsidRPr="006C2264">
        <w:rPr>
          <w:spacing w:val="35"/>
          <w:u w:val="single"/>
        </w:rPr>
        <w:t xml:space="preserve"> </w:t>
      </w:r>
      <w:r w:rsidRPr="006C2264">
        <w:rPr>
          <w:u w:val="single"/>
        </w:rPr>
        <w:t>2</w:t>
      </w:r>
      <w:r>
        <w:t>:</w:t>
      </w:r>
      <w:r>
        <w:rPr>
          <w:spacing w:val="8"/>
        </w:rPr>
        <w:t xml:space="preserve"> </w:t>
      </w:r>
      <w:r>
        <w:t>Consult</w:t>
      </w:r>
      <w:r>
        <w:rPr>
          <w:spacing w:val="2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color w:val="336699"/>
        </w:rPr>
        <w:t xml:space="preserve">Assessment </w:t>
      </w:r>
      <w:r>
        <w:t>website</w:t>
      </w:r>
      <w:r>
        <w:rPr>
          <w:spacing w:val="27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related</w:t>
      </w:r>
      <w:r>
        <w:rPr>
          <w:spacing w:val="25"/>
        </w:rPr>
        <w:t xml:space="preserve"> </w:t>
      </w:r>
      <w:r>
        <w:t>executive</w:t>
      </w:r>
      <w:r>
        <w:rPr>
          <w:spacing w:val="34"/>
        </w:rPr>
        <w:t xml:space="preserve"> </w:t>
      </w:r>
      <w:r>
        <w:t>summaries</w:t>
      </w:r>
      <w:r>
        <w:rPr>
          <w:spacing w:val="3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ask</w:t>
      </w:r>
      <w:r>
        <w:rPr>
          <w:spacing w:val="14"/>
        </w:rPr>
        <w:t xml:space="preserve"> </w:t>
      </w:r>
      <w:r>
        <w:t>colleagues</w:t>
      </w:r>
      <w:r>
        <w:rPr>
          <w:spacing w:val="38"/>
        </w:rPr>
        <w:t xml:space="preserve"> </w:t>
      </w:r>
      <w:r>
        <w:rPr>
          <w:w w:val="105"/>
        </w:rPr>
        <w:t xml:space="preserve">for </w:t>
      </w:r>
      <w:r>
        <w:t>results</w:t>
      </w:r>
      <w:r>
        <w:rPr>
          <w:spacing w:val="2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previously</w:t>
      </w:r>
      <w:r>
        <w:rPr>
          <w:spacing w:val="36"/>
        </w:rPr>
        <w:t xml:space="preserve"> </w:t>
      </w:r>
      <w:proofErr w:type="gramStart"/>
      <w:r>
        <w:t xml:space="preserve">administered </w:t>
      </w:r>
      <w:r>
        <w:rPr>
          <w:spacing w:val="3"/>
        </w:rPr>
        <w:t xml:space="preserve"> </w:t>
      </w:r>
      <w:r>
        <w:t>surveys</w:t>
      </w:r>
      <w:proofErr w:type="gramEnd"/>
      <w:r>
        <w:rPr>
          <w:spacing w:val="28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contain</w:t>
      </w:r>
      <w:r>
        <w:rPr>
          <w:spacing w:val="26"/>
        </w:rPr>
        <w:t xml:space="preserve"> </w:t>
      </w:r>
      <w:r>
        <w:t>helpful</w:t>
      </w:r>
      <w:r>
        <w:rPr>
          <w:spacing w:val="24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rPr>
          <w:w w:val="105"/>
        </w:rPr>
        <w:t>are</w:t>
      </w:r>
    </w:p>
    <w:p w14:paraId="2A4AE876" w14:textId="77777777" w:rsidR="006C2264" w:rsidRDefault="006C2264" w:rsidP="006C2264">
      <w:proofErr w:type="gramStart"/>
      <w:r>
        <w:rPr>
          <w:w w:val="105"/>
        </w:rPr>
        <w:t>seeking</w:t>
      </w:r>
      <w:proofErr w:type="gramEnd"/>
      <w:r>
        <w:rPr>
          <w:w w:val="105"/>
        </w:rPr>
        <w:t>.</w:t>
      </w:r>
    </w:p>
    <w:p w14:paraId="16C4B463" w14:textId="77777777" w:rsidR="006C2264" w:rsidRDefault="006C2264" w:rsidP="006C2264">
      <w:pPr>
        <w:rPr>
          <w:sz w:val="14"/>
          <w:szCs w:val="14"/>
        </w:rPr>
      </w:pPr>
    </w:p>
    <w:p w14:paraId="1348F250" w14:textId="13C56C81" w:rsidR="006C2264" w:rsidRDefault="006C2264" w:rsidP="006C2264">
      <w:r w:rsidRPr="006C2264">
        <w:rPr>
          <w:u w:val="single"/>
        </w:rPr>
        <w:t>Step</w:t>
      </w:r>
      <w:r w:rsidRPr="006C2264">
        <w:rPr>
          <w:spacing w:val="35"/>
          <w:u w:val="single"/>
        </w:rPr>
        <w:t xml:space="preserve"> </w:t>
      </w:r>
      <w:r w:rsidRPr="006C2264">
        <w:rPr>
          <w:u w:val="single"/>
        </w:rPr>
        <w:t>3</w:t>
      </w:r>
      <w:r>
        <w:t>:</w:t>
      </w:r>
      <w:r>
        <w:rPr>
          <w:spacing w:val="8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applicable,</w:t>
      </w:r>
      <w:r>
        <w:rPr>
          <w:spacing w:val="38"/>
        </w:rPr>
        <w:t xml:space="preserve"> </w:t>
      </w:r>
      <w:r>
        <w:t>consult</w:t>
      </w:r>
      <w:r>
        <w:rPr>
          <w:spacing w:val="26"/>
        </w:rPr>
        <w:t xml:space="preserve"> </w:t>
      </w:r>
      <w:r>
        <w:t>colleagues</w:t>
      </w:r>
      <w:r>
        <w:rPr>
          <w:spacing w:val="3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color w:val="336699"/>
        </w:rPr>
        <w:t>O</w:t>
      </w:r>
      <w:r>
        <w:rPr>
          <w:color w:val="336699"/>
          <w:spacing w:val="-3"/>
        </w:rPr>
        <w:t>f</w:t>
      </w:r>
      <w:r>
        <w:rPr>
          <w:color w:val="336699"/>
        </w:rPr>
        <w:t>fice</w:t>
      </w:r>
      <w:r>
        <w:rPr>
          <w:color w:val="336699"/>
          <w:spacing w:val="22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8"/>
        </w:rPr>
        <w:t xml:space="preserve"> </w:t>
      </w:r>
      <w:r>
        <w:rPr>
          <w:color w:val="336699"/>
        </w:rPr>
        <w:t>Institutional</w:t>
      </w:r>
      <w:r>
        <w:rPr>
          <w:color w:val="336699"/>
          <w:spacing w:val="40"/>
        </w:rPr>
        <w:t xml:space="preserve"> </w:t>
      </w:r>
      <w:r>
        <w:rPr>
          <w:color w:val="336699"/>
        </w:rPr>
        <w:t>Research</w:t>
      </w:r>
      <w:r>
        <w:rPr>
          <w:color w:val="336699"/>
          <w:spacing w:val="34"/>
        </w:rPr>
        <w:t xml:space="preserve"> </w:t>
      </w:r>
      <w:r>
        <w:rPr>
          <w:color w:val="336699"/>
        </w:rPr>
        <w:t>and</w:t>
      </w:r>
      <w:r>
        <w:rPr>
          <w:color w:val="336699"/>
          <w:spacing w:val="14"/>
        </w:rPr>
        <w:t xml:space="preserve"> </w:t>
      </w:r>
      <w:r>
        <w:rPr>
          <w:color w:val="336699"/>
        </w:rPr>
        <w:t>Analysis</w:t>
      </w:r>
      <w:r>
        <w:t xml:space="preserve"> and</w:t>
      </w:r>
      <w:r>
        <w:rPr>
          <w:w w:val="105"/>
        </w:rPr>
        <w:t xml:space="preserve">/or </w:t>
      </w:r>
      <w:r>
        <w:t>members</w:t>
      </w:r>
      <w:r>
        <w:rPr>
          <w:spacing w:val="3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color w:val="336699"/>
        </w:rPr>
        <w:t>Division</w:t>
      </w:r>
      <w:r>
        <w:rPr>
          <w:color w:val="336699"/>
          <w:spacing w:val="28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8"/>
        </w:rPr>
        <w:t xml:space="preserve"> </w:t>
      </w:r>
      <w:r>
        <w:rPr>
          <w:color w:val="336699"/>
        </w:rPr>
        <w:t>Student</w:t>
      </w:r>
      <w:r>
        <w:rPr>
          <w:color w:val="336699"/>
          <w:spacing w:val="28"/>
        </w:rPr>
        <w:t xml:space="preserve"> </w:t>
      </w:r>
      <w:r>
        <w:rPr>
          <w:color w:val="336699"/>
        </w:rPr>
        <w:t>A</w:t>
      </w:r>
      <w:r>
        <w:rPr>
          <w:color w:val="336699"/>
          <w:spacing w:val="-3"/>
        </w:rPr>
        <w:t>f</w:t>
      </w:r>
      <w:r>
        <w:rPr>
          <w:color w:val="336699"/>
        </w:rPr>
        <w:t>fairs</w:t>
      </w:r>
      <w:r>
        <w:rPr>
          <w:color w:val="336699"/>
          <w:spacing w:val="23"/>
        </w:rPr>
        <w:t xml:space="preserve"> </w:t>
      </w:r>
      <w:proofErr w:type="gramStart"/>
      <w:r>
        <w:rPr>
          <w:color w:val="336699"/>
        </w:rPr>
        <w:t xml:space="preserve">Assessment </w:t>
      </w:r>
      <w:r>
        <w:rPr>
          <w:color w:val="336699"/>
          <w:spacing w:val="1"/>
        </w:rPr>
        <w:t xml:space="preserve"> </w:t>
      </w:r>
      <w:r>
        <w:rPr>
          <w:color w:val="336699"/>
          <w:spacing w:val="-17"/>
        </w:rPr>
        <w:t>T</w:t>
      </w:r>
      <w:r>
        <w:rPr>
          <w:color w:val="336699"/>
        </w:rPr>
        <w:t>eam</w:t>
      </w:r>
      <w:proofErr w:type="gramEnd"/>
      <w:r>
        <w:rPr>
          <w:color w:val="336699"/>
          <w:spacing w:val="2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ask</w:t>
      </w:r>
      <w:r>
        <w:rPr>
          <w:spacing w:val="14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others</w:t>
      </w:r>
      <w:r>
        <w:rPr>
          <w:spacing w:val="2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w w:val="105"/>
        </w:rPr>
        <w:t>campus</w:t>
      </w:r>
    </w:p>
    <w:p w14:paraId="7084B150" w14:textId="77777777" w:rsidR="006C2264" w:rsidRDefault="006C2264" w:rsidP="006C2264">
      <w:proofErr w:type="gramStart"/>
      <w:r>
        <w:t>who</w:t>
      </w:r>
      <w:proofErr w:type="gramEnd"/>
      <w:r>
        <w:rPr>
          <w:spacing w:val="16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similar</w:t>
      </w:r>
      <w:r>
        <w:rPr>
          <w:spacing w:val="24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w w:val="105"/>
        </w:rPr>
        <w:t>students.</w:t>
      </w:r>
    </w:p>
    <w:p w14:paraId="2D934A7E" w14:textId="77777777" w:rsidR="006C2264" w:rsidRDefault="006C2264" w:rsidP="006C2264">
      <w:pPr>
        <w:rPr>
          <w:sz w:val="14"/>
          <w:szCs w:val="14"/>
        </w:rPr>
      </w:pPr>
    </w:p>
    <w:p w14:paraId="684BA7EE" w14:textId="77777777" w:rsidR="006C2264" w:rsidRDefault="006C2264" w:rsidP="006C2264">
      <w:pPr>
        <w:rPr>
          <w:w w:val="105"/>
        </w:rPr>
      </w:pPr>
      <w:r w:rsidRPr="006C2264">
        <w:rPr>
          <w:u w:val="single"/>
        </w:rPr>
        <w:t>Step</w:t>
      </w:r>
      <w:r w:rsidRPr="006C2264">
        <w:rPr>
          <w:spacing w:val="35"/>
          <w:u w:val="single"/>
        </w:rPr>
        <w:t xml:space="preserve"> </w:t>
      </w:r>
      <w:r w:rsidRPr="006C2264">
        <w:rPr>
          <w:u w:val="single"/>
        </w:rPr>
        <w:t>4</w:t>
      </w:r>
      <w:r>
        <w:t>:</w:t>
      </w:r>
      <w:r>
        <w:rPr>
          <w:spacing w:val="8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seek</w:t>
      </w:r>
      <w:r>
        <w:rPr>
          <w:spacing w:val="18"/>
        </w:rPr>
        <w:t xml:space="preserve"> </w:t>
      </w:r>
      <w:r>
        <w:t>doesn’t</w:t>
      </w:r>
      <w:r>
        <w:rPr>
          <w:spacing w:val="26"/>
        </w:rPr>
        <w:t xml:space="preserve"> </w:t>
      </w:r>
      <w:r>
        <w:t>already</w:t>
      </w:r>
      <w:r>
        <w:rPr>
          <w:spacing w:val="27"/>
        </w:rPr>
        <w:t xml:space="preserve"> </w:t>
      </w:r>
      <w:r>
        <w:t>exist,</w:t>
      </w:r>
      <w:r>
        <w:rPr>
          <w:spacing w:val="19"/>
        </w:rPr>
        <w:t xml:space="preserve"> </w:t>
      </w:r>
      <w:r>
        <w:t>determine</w:t>
      </w:r>
      <w:r>
        <w:rPr>
          <w:spacing w:val="35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method</w:t>
      </w:r>
      <w:r>
        <w:rPr>
          <w:spacing w:val="2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collecting</w:t>
      </w:r>
      <w:r>
        <w:rPr>
          <w:spacing w:val="33"/>
        </w:rPr>
        <w:t xml:space="preserve"> </w:t>
      </w:r>
      <w:r>
        <w:rPr>
          <w:w w:val="105"/>
        </w:rPr>
        <w:t xml:space="preserve">data </w:t>
      </w:r>
      <w:r>
        <w:t>(see</w:t>
      </w:r>
      <w:r>
        <w:rPr>
          <w:spacing w:val="17"/>
        </w:rPr>
        <w:t xml:space="preserve"> </w:t>
      </w:r>
      <w:r>
        <w:t>“</w:t>
      </w:r>
      <w:r>
        <w:rPr>
          <w:color w:val="336699"/>
        </w:rPr>
        <w:t>Selecting</w:t>
      </w:r>
      <w:r>
        <w:rPr>
          <w:color w:val="336699"/>
          <w:spacing w:val="35"/>
        </w:rPr>
        <w:t xml:space="preserve"> </w:t>
      </w:r>
      <w:r>
        <w:rPr>
          <w:color w:val="336699"/>
        </w:rPr>
        <w:t>a</w:t>
      </w:r>
      <w:r>
        <w:rPr>
          <w:color w:val="336699"/>
          <w:spacing w:val="6"/>
        </w:rPr>
        <w:t xml:space="preserve"> </w:t>
      </w:r>
      <w:r>
        <w:rPr>
          <w:color w:val="336699"/>
        </w:rPr>
        <w:t>Method</w:t>
      </w:r>
      <w:r>
        <w:t>”).</w:t>
      </w:r>
      <w:r>
        <w:rPr>
          <w:spacing w:val="34"/>
        </w:rPr>
        <w:t xml:space="preserve"> </w:t>
      </w:r>
      <w:r>
        <w:t>Whenever</w:t>
      </w:r>
      <w:r>
        <w:rPr>
          <w:spacing w:val="36"/>
        </w:rPr>
        <w:t xml:space="preserve"> </w:t>
      </w:r>
      <w:r>
        <w:t>possible,</w:t>
      </w:r>
      <w:r>
        <w:rPr>
          <w:spacing w:val="32"/>
        </w:rPr>
        <w:t xml:space="preserve"> </w:t>
      </w:r>
      <w:r>
        <w:t>collaborate</w:t>
      </w:r>
      <w:r>
        <w:rPr>
          <w:spacing w:val="39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colleagues</w:t>
      </w:r>
      <w:r>
        <w:rPr>
          <w:spacing w:val="38"/>
        </w:rPr>
        <w:t xml:space="preserve"> </w:t>
      </w:r>
      <w:r>
        <w:t>on</w:t>
      </w:r>
      <w:r>
        <w:rPr>
          <w:spacing w:val="10"/>
        </w:rPr>
        <w:t xml:space="preserve"> </w:t>
      </w:r>
      <w:proofErr w:type="gramStart"/>
      <w:r>
        <w:t xml:space="preserve">development </w:t>
      </w:r>
      <w:r>
        <w:rPr>
          <w:spacing w:val="3"/>
        </w:rPr>
        <w:t xml:space="preserve"> </w:t>
      </w:r>
      <w:r>
        <w:rPr>
          <w:w w:val="105"/>
        </w:rPr>
        <w:t>and</w:t>
      </w:r>
      <w:proofErr w:type="gramEnd"/>
      <w:r>
        <w:rPr>
          <w:w w:val="105"/>
        </w:rPr>
        <w:t xml:space="preserve"> </w:t>
      </w:r>
      <w:r>
        <w:t xml:space="preserve">administration 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w w:val="105"/>
        </w:rPr>
        <w:t>assessments.</w:t>
      </w:r>
    </w:p>
    <w:p w14:paraId="3851040D" w14:textId="77777777" w:rsidR="006C2264" w:rsidRDefault="006C2264" w:rsidP="006C2264"/>
    <w:p w14:paraId="495BF2C4" w14:textId="55DDC810" w:rsidR="002D22E7" w:rsidRPr="006C2264" w:rsidRDefault="006C2264" w:rsidP="006C2264">
      <w:r w:rsidRPr="006C2264">
        <w:rPr>
          <w:u w:val="single"/>
        </w:rPr>
        <w:t>Step</w:t>
      </w:r>
      <w:r w:rsidRPr="006C2264">
        <w:rPr>
          <w:spacing w:val="35"/>
          <w:u w:val="single"/>
        </w:rPr>
        <w:t xml:space="preserve"> </w:t>
      </w:r>
      <w:r w:rsidRPr="006C2264">
        <w:rPr>
          <w:u w:val="single"/>
        </w:rPr>
        <w:t>5</w:t>
      </w:r>
      <w:r>
        <w:t>:</w:t>
      </w:r>
      <w:r>
        <w:rPr>
          <w:spacing w:val="8"/>
        </w:rPr>
        <w:t xml:space="preserve"> </w:t>
      </w:r>
      <w:r>
        <w:t>Review</w:t>
      </w:r>
      <w:r>
        <w:rPr>
          <w:spacing w:val="27"/>
        </w:rPr>
        <w:t xml:space="preserve"> </w:t>
      </w:r>
      <w:r>
        <w:rPr>
          <w:color w:val="336699"/>
        </w:rPr>
        <w:t>Marquette</w:t>
      </w:r>
      <w:r>
        <w:rPr>
          <w:color w:val="336699"/>
          <w:spacing w:val="-3"/>
        </w:rPr>
        <w:t>’</w:t>
      </w:r>
      <w:r>
        <w:rPr>
          <w:color w:val="336699"/>
        </w:rPr>
        <w:t>s</w:t>
      </w:r>
      <w:r>
        <w:rPr>
          <w:color w:val="336699"/>
          <w:spacing w:val="41"/>
        </w:rPr>
        <w:t xml:space="preserve"> </w:t>
      </w:r>
      <w:r>
        <w:rPr>
          <w:color w:val="336699"/>
        </w:rPr>
        <w:t>Online</w:t>
      </w:r>
      <w:r>
        <w:rPr>
          <w:color w:val="336699"/>
          <w:spacing w:val="24"/>
        </w:rPr>
        <w:t xml:space="preserve"> </w:t>
      </w:r>
      <w:r>
        <w:rPr>
          <w:color w:val="336699"/>
        </w:rPr>
        <w:t>Survey</w:t>
      </w:r>
      <w:r>
        <w:rPr>
          <w:color w:val="336699"/>
          <w:spacing w:val="25"/>
        </w:rPr>
        <w:t xml:space="preserve"> </w:t>
      </w:r>
      <w:r>
        <w:rPr>
          <w:color w:val="336699"/>
        </w:rPr>
        <w:t>Policy</w:t>
      </w:r>
      <w:r>
        <w:rPr>
          <w:color w:val="336699"/>
          <w:spacing w:val="2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determine</w:t>
      </w:r>
      <w:r>
        <w:rPr>
          <w:spacing w:val="3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project</w:t>
      </w:r>
      <w:r>
        <w:rPr>
          <w:spacing w:val="24"/>
        </w:rPr>
        <w:t xml:space="preserve"> </w:t>
      </w:r>
      <w:r>
        <w:t>requires</w:t>
      </w:r>
      <w:r>
        <w:rPr>
          <w:spacing w:val="29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w w:val="105"/>
        </w:rPr>
        <w:t>the</w:t>
      </w:r>
      <w:r>
        <w:t xml:space="preserve"> Online</w:t>
      </w:r>
      <w:r>
        <w:rPr>
          <w:spacing w:val="24"/>
        </w:rPr>
        <w:t xml:space="preserve"> </w:t>
      </w:r>
      <w:r>
        <w:t>Survey</w:t>
      </w:r>
      <w:r>
        <w:rPr>
          <w:spacing w:val="25"/>
        </w:rPr>
        <w:t xml:space="preserve"> </w:t>
      </w:r>
      <w:r>
        <w:t>Review</w:t>
      </w:r>
      <w:r>
        <w:rPr>
          <w:spacing w:val="27"/>
        </w:rPr>
        <w:t xml:space="preserve"> </w:t>
      </w:r>
      <w:r>
        <w:rPr>
          <w:w w:val="105"/>
        </w:rPr>
        <w:t>Group.</w:t>
      </w:r>
    </w:p>
    <w:p w14:paraId="0B8EFF08" w14:textId="17153254" w:rsidR="00AE1434" w:rsidRDefault="00AE1434">
      <w:pPr>
        <w:rPr>
          <w:rFonts w:ascii="Calibri" w:hAnsi="Calibri" w:cs="Calibri"/>
          <w:b/>
          <w:szCs w:val="22"/>
        </w:rPr>
      </w:pPr>
    </w:p>
    <w:p w14:paraId="49738F1D" w14:textId="31C5C7CE" w:rsidR="00B308A4" w:rsidRPr="006D4568" w:rsidRDefault="00B308A4" w:rsidP="00B308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b/>
          <w:szCs w:val="22"/>
        </w:rPr>
        <w:lastRenderedPageBreak/>
        <w:t xml:space="preserve">Reporting </w:t>
      </w:r>
      <w:r w:rsidR="001A533A" w:rsidRPr="006D4568">
        <w:rPr>
          <w:rFonts w:ascii="Calibri" w:hAnsi="Calibri" w:cs="Calibri"/>
          <w:b/>
          <w:szCs w:val="22"/>
        </w:rPr>
        <w:t>data and executive summaries</w:t>
      </w:r>
    </w:p>
    <w:p w14:paraId="71461CD4" w14:textId="77777777" w:rsidR="001A533A" w:rsidRPr="006D4568" w:rsidRDefault="001A533A" w:rsidP="006C394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>Sharing data and information gathered from a variety of assessment projects is important for a number of reasons, including:</w:t>
      </w:r>
    </w:p>
    <w:p w14:paraId="29CCF44B" w14:textId="77777777" w:rsidR="001A533A" w:rsidRPr="006D4568" w:rsidRDefault="001A533A" w:rsidP="006C3945">
      <w:pPr>
        <w:widowControl w:val="0"/>
        <w:autoSpaceDE w:val="0"/>
        <w:autoSpaceDN w:val="0"/>
        <w:adjustRightInd w:val="0"/>
        <w:ind w:left="576"/>
        <w:rPr>
          <w:rFonts w:ascii="Calibri" w:hAnsi="Calibri" w:cs="Calibri"/>
          <w:szCs w:val="22"/>
        </w:rPr>
      </w:pPr>
    </w:p>
    <w:p w14:paraId="36C49DB7" w14:textId="77777777" w:rsidR="00B308A4" w:rsidRPr="006D4568" w:rsidRDefault="001A533A" w:rsidP="006C3945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6D4568">
        <w:rPr>
          <w:rFonts w:cs="Calibri"/>
        </w:rPr>
        <w:t>To uphold the integrity of the assessment process.</w:t>
      </w:r>
    </w:p>
    <w:p w14:paraId="2FE33F5C" w14:textId="77777777" w:rsidR="001A533A" w:rsidRPr="006D4568" w:rsidRDefault="001A533A" w:rsidP="006C3945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6D4568">
        <w:rPr>
          <w:rFonts w:cs="Calibri"/>
        </w:rPr>
        <w:t>To honor the information students provide by using data to inform decision-making when relevant.</w:t>
      </w:r>
    </w:p>
    <w:p w14:paraId="3C028A02" w14:textId="77777777" w:rsidR="001A533A" w:rsidRPr="006D4568" w:rsidRDefault="001A533A" w:rsidP="006C3945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6D4568">
        <w:rPr>
          <w:rFonts w:cs="Calibri"/>
        </w:rPr>
        <w:t>To provide transparency in decision-making within departments and across units.</w:t>
      </w:r>
    </w:p>
    <w:p w14:paraId="4875438C" w14:textId="77777777" w:rsidR="001A533A" w:rsidRPr="006D4568" w:rsidRDefault="001A533A" w:rsidP="00A6576E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6D4568">
        <w:rPr>
          <w:rFonts w:cs="Calibri"/>
        </w:rPr>
        <w:t>To advocate for students needs and identify trends across units.</w:t>
      </w:r>
    </w:p>
    <w:p w14:paraId="55AD1D03" w14:textId="77777777" w:rsidR="00174618" w:rsidRPr="006D4568" w:rsidRDefault="00174618" w:rsidP="00174618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6D4568">
        <w:rPr>
          <w:rFonts w:cs="Calibri"/>
        </w:rPr>
        <w:t>To avoid asking students to respond to the same questions on multiple instruments.</w:t>
      </w:r>
    </w:p>
    <w:p w14:paraId="6D3EDD0B" w14:textId="77777777" w:rsidR="001C4170" w:rsidRPr="006D4568" w:rsidRDefault="001C4170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</w:p>
    <w:p w14:paraId="1FB2F0D9" w14:textId="1A4AE5E6" w:rsidR="001C4170" w:rsidRPr="006D4568" w:rsidRDefault="00AA1B22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Cs w:val="22"/>
        </w:rPr>
      </w:pPr>
      <w:r w:rsidRPr="006D4568">
        <w:rPr>
          <w:rFonts w:ascii="Calibri" w:hAnsi="Calibri" w:cs="Calibri"/>
          <w:i/>
          <w:szCs w:val="22"/>
        </w:rPr>
        <w:t>Sharing of r</w:t>
      </w:r>
      <w:r w:rsidR="001C4170" w:rsidRPr="006D4568">
        <w:rPr>
          <w:rFonts w:ascii="Calibri" w:hAnsi="Calibri" w:cs="Calibri"/>
          <w:i/>
          <w:szCs w:val="22"/>
        </w:rPr>
        <w:t>esults of surveys</w:t>
      </w:r>
      <w:r w:rsidR="007F550A" w:rsidRPr="006D4568">
        <w:rPr>
          <w:rFonts w:ascii="Calibri" w:hAnsi="Calibri" w:cs="Calibri"/>
          <w:i/>
          <w:szCs w:val="22"/>
        </w:rPr>
        <w:t xml:space="preserve"> in an</w:t>
      </w:r>
      <w:r w:rsidR="007F550A" w:rsidRPr="006D4568">
        <w:rPr>
          <w:rFonts w:ascii="Calibri" w:hAnsi="Calibri" w:cs="Calibri"/>
          <w:b/>
          <w:i/>
          <w:szCs w:val="22"/>
        </w:rPr>
        <w:t xml:space="preserve"> executive summary</w:t>
      </w:r>
      <w:r w:rsidR="001C4170" w:rsidRPr="006D4568">
        <w:rPr>
          <w:rFonts w:ascii="Calibri" w:hAnsi="Calibri" w:cs="Calibri"/>
          <w:i/>
          <w:szCs w:val="22"/>
        </w:rPr>
        <w:t xml:space="preserve"> is </w:t>
      </w:r>
      <w:r w:rsidR="007F550A" w:rsidRPr="006D4568">
        <w:rPr>
          <w:rFonts w:ascii="Calibri" w:hAnsi="Calibri" w:cs="Calibri"/>
          <w:b/>
          <w:i/>
          <w:szCs w:val="22"/>
        </w:rPr>
        <w:t>required</w:t>
      </w:r>
      <w:r w:rsidR="00772829" w:rsidRPr="006D4568">
        <w:rPr>
          <w:rFonts w:ascii="Calibri" w:hAnsi="Calibri" w:cs="Calibri"/>
          <w:i/>
          <w:szCs w:val="22"/>
        </w:rPr>
        <w:t xml:space="preserve"> </w:t>
      </w:r>
      <w:r w:rsidR="001C4170" w:rsidRPr="006D4568">
        <w:rPr>
          <w:rFonts w:ascii="Calibri" w:hAnsi="Calibri" w:cs="Calibri"/>
          <w:i/>
          <w:szCs w:val="22"/>
        </w:rPr>
        <w:t>when the project meets the following criteria:</w:t>
      </w:r>
    </w:p>
    <w:p w14:paraId="2ECE866E" w14:textId="77777777" w:rsidR="001C4170" w:rsidRPr="006D4568" w:rsidRDefault="001C4170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19F4E77F" w14:textId="43F0EB00" w:rsidR="00A93CDF" w:rsidRPr="006D4568" w:rsidRDefault="007F550A" w:rsidP="00A93CDF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6D4568">
        <w:rPr>
          <w:rFonts w:ascii="Calibri" w:hAnsi="Calibri" w:cs="Calibri"/>
          <w:szCs w:val="22"/>
        </w:rPr>
        <w:t xml:space="preserve">A) </w:t>
      </w:r>
      <w:r w:rsidR="00A93CDF" w:rsidRPr="006D4568">
        <w:rPr>
          <w:rFonts w:ascii="Calibri" w:hAnsi="Calibri" w:cs="Calibri"/>
          <w:szCs w:val="22"/>
        </w:rPr>
        <w:t xml:space="preserve">The survey was </w:t>
      </w:r>
      <w:r w:rsidR="00847998" w:rsidRPr="006D4568">
        <w:rPr>
          <w:rFonts w:ascii="Calibri" w:hAnsi="Calibri" w:cs="Calibri"/>
          <w:szCs w:val="22"/>
        </w:rPr>
        <w:t>approved</w:t>
      </w:r>
      <w:r w:rsidR="00A93CDF" w:rsidRPr="006D4568">
        <w:rPr>
          <w:rFonts w:ascii="Calibri" w:hAnsi="Calibri" w:cs="Calibri"/>
          <w:szCs w:val="22"/>
        </w:rPr>
        <w:t xml:space="preserve"> by the O</w:t>
      </w:r>
      <w:r w:rsidR="002745CB" w:rsidRPr="006D4568">
        <w:rPr>
          <w:rFonts w:ascii="Calibri" w:hAnsi="Calibri" w:cs="Calibri"/>
          <w:szCs w:val="22"/>
        </w:rPr>
        <w:t>nline Survey Review Group</w:t>
      </w:r>
      <w:proofErr w:type="gramEnd"/>
      <w:r w:rsidR="006C2264">
        <w:rPr>
          <w:rFonts w:ascii="Calibri" w:hAnsi="Calibri" w:cs="Calibri"/>
          <w:szCs w:val="22"/>
        </w:rPr>
        <w:t>.</w:t>
      </w:r>
    </w:p>
    <w:p w14:paraId="3358D12F" w14:textId="77777777" w:rsidR="00A93CDF" w:rsidRPr="006D4568" w:rsidRDefault="00A93CDF" w:rsidP="00A93CDF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  <w:u w:val="single"/>
        </w:rPr>
      </w:pPr>
    </w:p>
    <w:p w14:paraId="3581C43E" w14:textId="416BBBA5" w:rsidR="00A93CDF" w:rsidRPr="006D4568" w:rsidRDefault="00A5281E" w:rsidP="00A93CDF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6D4568">
        <w:rPr>
          <w:rFonts w:ascii="Calibri" w:hAnsi="Calibri" w:cs="Calibri"/>
          <w:szCs w:val="22"/>
        </w:rPr>
        <w:t>and</w:t>
      </w:r>
      <w:proofErr w:type="gramEnd"/>
      <w:r w:rsidRPr="006D4568">
        <w:rPr>
          <w:rFonts w:ascii="Calibri" w:hAnsi="Calibri" w:cs="Calibri"/>
          <w:szCs w:val="22"/>
        </w:rPr>
        <w:t>/or</w:t>
      </w:r>
    </w:p>
    <w:p w14:paraId="6361A08B" w14:textId="77777777" w:rsidR="00A93CDF" w:rsidRPr="006D4568" w:rsidRDefault="00A93CDF" w:rsidP="00A93CDF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  <w:u w:val="single"/>
        </w:rPr>
      </w:pPr>
    </w:p>
    <w:p w14:paraId="19A760DC" w14:textId="0C743133" w:rsidR="00A93CDF" w:rsidRPr="006D4568" w:rsidRDefault="007F550A" w:rsidP="00A93CDF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 xml:space="preserve">B) </w:t>
      </w:r>
      <w:r w:rsidR="00A93CDF" w:rsidRPr="006D4568">
        <w:rPr>
          <w:rFonts w:ascii="Calibri" w:hAnsi="Calibri" w:cs="Calibri"/>
          <w:szCs w:val="22"/>
        </w:rPr>
        <w:t>The information gathered from the survey may be useful in informing decision-making or resourc</w:t>
      </w:r>
      <w:r w:rsidR="002745CB" w:rsidRPr="006D4568">
        <w:rPr>
          <w:rFonts w:ascii="Calibri" w:hAnsi="Calibri" w:cs="Calibri"/>
          <w:szCs w:val="22"/>
        </w:rPr>
        <w:t>e allocation within other units</w:t>
      </w:r>
      <w:r w:rsidR="006C2264">
        <w:rPr>
          <w:rFonts w:ascii="Calibri" w:hAnsi="Calibri" w:cs="Calibri"/>
          <w:szCs w:val="22"/>
        </w:rPr>
        <w:t>.</w:t>
      </w:r>
    </w:p>
    <w:p w14:paraId="453B95F6" w14:textId="77777777" w:rsidR="00A93CDF" w:rsidRPr="006D4568" w:rsidRDefault="00A93CDF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  <w:u w:val="single"/>
        </w:rPr>
      </w:pPr>
    </w:p>
    <w:p w14:paraId="4407FC62" w14:textId="0F0B8636" w:rsidR="00CC040E" w:rsidRPr="006D4568" w:rsidRDefault="00A5281E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 w:rsidRPr="006D4568">
        <w:rPr>
          <w:rFonts w:ascii="Calibri" w:hAnsi="Calibri" w:cs="Calibri"/>
          <w:szCs w:val="22"/>
        </w:rPr>
        <w:t>and</w:t>
      </w:r>
      <w:proofErr w:type="gramEnd"/>
      <w:r w:rsidRPr="006D4568">
        <w:rPr>
          <w:rFonts w:ascii="Calibri" w:hAnsi="Calibri" w:cs="Calibri"/>
          <w:szCs w:val="22"/>
        </w:rPr>
        <w:t>/or</w:t>
      </w:r>
    </w:p>
    <w:p w14:paraId="12C81FA3" w14:textId="77777777" w:rsidR="00A93CDF" w:rsidRPr="006D4568" w:rsidRDefault="00A93CDF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  <w:u w:val="single"/>
        </w:rPr>
      </w:pPr>
    </w:p>
    <w:p w14:paraId="64C17288" w14:textId="7D5C69FB" w:rsidR="00CC040E" w:rsidRPr="006D4568" w:rsidRDefault="007F550A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 xml:space="preserve">C) </w:t>
      </w:r>
      <w:r w:rsidR="0026050E" w:rsidRPr="006D4568">
        <w:rPr>
          <w:rFonts w:ascii="Calibri" w:hAnsi="Calibri" w:cs="Calibri"/>
          <w:szCs w:val="22"/>
        </w:rPr>
        <w:t xml:space="preserve">The survey was administered to students from underrepresented backgrounds or with factors that </w:t>
      </w:r>
      <w:r w:rsidR="00AA1B22" w:rsidRPr="006D4568">
        <w:rPr>
          <w:rFonts w:ascii="Calibri" w:hAnsi="Calibri" w:cs="Calibri"/>
          <w:szCs w:val="22"/>
        </w:rPr>
        <w:t>may indicate additional resources needed from other units</w:t>
      </w:r>
      <w:r w:rsidR="0026050E" w:rsidRPr="006D4568">
        <w:rPr>
          <w:rFonts w:ascii="Calibri" w:hAnsi="Calibri" w:cs="Calibri"/>
          <w:szCs w:val="22"/>
        </w:rPr>
        <w:t xml:space="preserve"> (e.g. lower retention rates, lower graduation rates, </w:t>
      </w:r>
      <w:proofErr w:type="spellStart"/>
      <w:r w:rsidR="0026050E" w:rsidRPr="006D4568">
        <w:rPr>
          <w:rFonts w:ascii="Calibri" w:hAnsi="Calibri" w:cs="Calibri"/>
          <w:szCs w:val="22"/>
        </w:rPr>
        <w:t>etc</w:t>
      </w:r>
      <w:proofErr w:type="spellEnd"/>
      <w:r w:rsidR="0026050E" w:rsidRPr="006D4568">
        <w:rPr>
          <w:rFonts w:ascii="Calibri" w:hAnsi="Calibri" w:cs="Calibri"/>
          <w:szCs w:val="22"/>
        </w:rPr>
        <w:t>)</w:t>
      </w:r>
      <w:r w:rsidR="002745CB" w:rsidRPr="006D4568">
        <w:rPr>
          <w:rFonts w:ascii="Calibri" w:hAnsi="Calibri" w:cs="Calibri"/>
          <w:szCs w:val="22"/>
        </w:rPr>
        <w:t>.</w:t>
      </w:r>
    </w:p>
    <w:p w14:paraId="6FA24D18" w14:textId="77777777" w:rsidR="007F550A" w:rsidRPr="006D4568" w:rsidRDefault="007F550A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51F8091A" w14:textId="14B2AC5D" w:rsidR="007F550A" w:rsidRPr="006D4568" w:rsidRDefault="007F550A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szCs w:val="22"/>
        </w:rPr>
        <w:t>If your survey meets one or more of the criteria above (A, B</w:t>
      </w:r>
      <w:r w:rsidR="006C2264">
        <w:rPr>
          <w:rFonts w:ascii="Calibri" w:hAnsi="Calibri" w:cs="Calibri"/>
          <w:szCs w:val="22"/>
        </w:rPr>
        <w:t xml:space="preserve"> and</w:t>
      </w:r>
      <w:r w:rsidRPr="006D4568">
        <w:rPr>
          <w:rFonts w:ascii="Calibri" w:hAnsi="Calibri" w:cs="Calibri"/>
          <w:szCs w:val="22"/>
        </w:rPr>
        <w:t xml:space="preserve">/or C), results should be made public to the Marquette community via </w:t>
      </w:r>
      <w:r w:rsidR="006C2264">
        <w:rPr>
          <w:rFonts w:ascii="Calibri" w:hAnsi="Calibri" w:cs="Calibri"/>
          <w:szCs w:val="22"/>
        </w:rPr>
        <w:t xml:space="preserve">an </w:t>
      </w:r>
      <w:r w:rsidRPr="006D4568">
        <w:rPr>
          <w:rFonts w:ascii="Calibri" w:hAnsi="Calibri" w:cs="Calibri"/>
          <w:szCs w:val="22"/>
        </w:rPr>
        <w:t xml:space="preserve">executive summary on the </w:t>
      </w:r>
      <w:hyperlink r:id="rId6" w:history="1">
        <w:r w:rsidRPr="006D4568">
          <w:rPr>
            <w:rStyle w:val="Hyperlink"/>
            <w:rFonts w:ascii="Calibri" w:hAnsi="Calibri" w:cs="Calibri"/>
            <w:szCs w:val="22"/>
          </w:rPr>
          <w:t>Division of Student Affairs Assessment Website</w:t>
        </w:r>
      </w:hyperlink>
      <w:r w:rsidRPr="006D4568">
        <w:rPr>
          <w:rFonts w:ascii="Calibri" w:hAnsi="Calibri" w:cs="Calibri"/>
          <w:szCs w:val="22"/>
        </w:rPr>
        <w:t>.  Units that may benefit from the information provided in the executive summary should also receive a copy of the executive summary.</w:t>
      </w:r>
    </w:p>
    <w:p w14:paraId="6C53A5FE" w14:textId="77777777" w:rsidR="00CC040E" w:rsidRPr="006D4568" w:rsidRDefault="00CC040E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2D042644" w14:textId="77777777" w:rsidR="007F550A" w:rsidRPr="006D4568" w:rsidRDefault="007F550A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7E50212F" w14:textId="1F15CFAB" w:rsidR="007F550A" w:rsidRPr="006D4568" w:rsidRDefault="007F550A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D4568">
        <w:rPr>
          <w:rFonts w:ascii="Calibri" w:hAnsi="Calibri" w:cs="Calibri"/>
          <w:i/>
          <w:szCs w:val="22"/>
        </w:rPr>
        <w:t xml:space="preserve">While executive summaries are not required of </w:t>
      </w:r>
      <w:r w:rsidR="006C2264">
        <w:rPr>
          <w:rFonts w:ascii="Calibri" w:hAnsi="Calibri" w:cs="Calibri"/>
          <w:i/>
          <w:szCs w:val="22"/>
        </w:rPr>
        <w:t>p</w:t>
      </w:r>
      <w:r w:rsidRPr="006D4568">
        <w:rPr>
          <w:rFonts w:ascii="Calibri" w:hAnsi="Calibri" w:cs="Calibri"/>
          <w:i/>
          <w:szCs w:val="22"/>
        </w:rPr>
        <w:t xml:space="preserve">rogrammatic </w:t>
      </w:r>
      <w:r w:rsidR="006C2264">
        <w:rPr>
          <w:rFonts w:ascii="Calibri" w:hAnsi="Calibri" w:cs="Calibri"/>
          <w:i/>
          <w:szCs w:val="22"/>
        </w:rPr>
        <w:t>s</w:t>
      </w:r>
      <w:r w:rsidRPr="006D4568">
        <w:rPr>
          <w:rFonts w:ascii="Calibri" w:hAnsi="Calibri" w:cs="Calibri"/>
          <w:i/>
          <w:szCs w:val="22"/>
        </w:rPr>
        <w:t>urveys</w:t>
      </w:r>
      <w:r w:rsidRPr="006D4568">
        <w:rPr>
          <w:rFonts w:ascii="Calibri" w:hAnsi="Calibri" w:cs="Calibri"/>
          <w:b/>
          <w:i/>
          <w:szCs w:val="22"/>
        </w:rPr>
        <w:t>, sharing of results of programmatic surveys is important</w:t>
      </w:r>
      <w:r w:rsidRPr="006D4568">
        <w:rPr>
          <w:rFonts w:ascii="Calibri" w:hAnsi="Calibri" w:cs="Calibri"/>
          <w:i/>
          <w:szCs w:val="22"/>
        </w:rPr>
        <w:t xml:space="preserve"> for the reasons indicated above.</w:t>
      </w:r>
      <w:r w:rsidRPr="006D4568">
        <w:rPr>
          <w:rFonts w:ascii="Calibri" w:hAnsi="Calibri" w:cs="Calibri"/>
          <w:szCs w:val="22"/>
        </w:rPr>
        <w:t xml:space="preserve">  </w:t>
      </w:r>
    </w:p>
    <w:p w14:paraId="5E0C374E" w14:textId="77777777" w:rsidR="007F550A" w:rsidRPr="006D4568" w:rsidRDefault="007F550A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38AF029D" w14:textId="63160009" w:rsidR="007F550A" w:rsidRPr="006C2264" w:rsidRDefault="007F550A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6C2264">
        <w:rPr>
          <w:rFonts w:ascii="Calibri" w:hAnsi="Calibri" w:cs="Calibri"/>
          <w:b/>
          <w:szCs w:val="22"/>
        </w:rPr>
        <w:t>Ways in which results may be shared that do not include a public posting of the executive summary include:</w:t>
      </w:r>
    </w:p>
    <w:p w14:paraId="124ACD09" w14:textId="68E9D351" w:rsidR="007F550A" w:rsidRPr="006D4568" w:rsidRDefault="007F550A" w:rsidP="007F5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6D4568">
        <w:rPr>
          <w:rFonts w:cs="Calibri"/>
        </w:rPr>
        <w:t>In an annual departmental report</w:t>
      </w:r>
    </w:p>
    <w:p w14:paraId="385DC469" w14:textId="010A2C3F" w:rsidR="007F550A" w:rsidRPr="006D4568" w:rsidRDefault="007F550A" w:rsidP="007F5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6D4568">
        <w:rPr>
          <w:rFonts w:cs="Calibri"/>
        </w:rPr>
        <w:t>As basis for discussion in staff meetings or with colleagues</w:t>
      </w:r>
    </w:p>
    <w:p w14:paraId="6617877B" w14:textId="55830D74" w:rsidR="007F550A" w:rsidRPr="006D4568" w:rsidRDefault="007F550A" w:rsidP="007F5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6D4568">
        <w:rPr>
          <w:rFonts w:cs="Calibri"/>
        </w:rPr>
        <w:t>On departmental or program websites</w:t>
      </w:r>
    </w:p>
    <w:p w14:paraId="43500E26" w14:textId="713B9DE5" w:rsidR="007F550A" w:rsidRPr="006D4568" w:rsidRDefault="007F550A" w:rsidP="007F5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6D4568">
        <w:rPr>
          <w:rFonts w:cs="Calibri"/>
        </w:rPr>
        <w:t>Share findings with your participants</w:t>
      </w:r>
    </w:p>
    <w:p w14:paraId="7FC1A4E8" w14:textId="77777777" w:rsidR="007F550A" w:rsidRPr="006D4568" w:rsidRDefault="007F550A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36DC81C3" w14:textId="1BFC92D3" w:rsidR="001B7FE1" w:rsidRPr="006D4568" w:rsidRDefault="007F550A" w:rsidP="00AA1B2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6D4568">
        <w:rPr>
          <w:rFonts w:ascii="Calibri" w:hAnsi="Calibri" w:cs="Calibri"/>
          <w:i/>
          <w:szCs w:val="22"/>
        </w:rPr>
        <w:t xml:space="preserve">A note about response rates: If the response rate of your survey was especially low, consider how the response rate may </w:t>
      </w:r>
      <w:r w:rsidR="00475E2C" w:rsidRPr="006D4568">
        <w:rPr>
          <w:rFonts w:ascii="Calibri" w:hAnsi="Calibri" w:cs="Calibri"/>
          <w:i/>
          <w:szCs w:val="22"/>
        </w:rPr>
        <w:t>affect</w:t>
      </w:r>
      <w:r w:rsidRPr="006D4568">
        <w:rPr>
          <w:rFonts w:ascii="Calibri" w:hAnsi="Calibri" w:cs="Calibri"/>
          <w:i/>
          <w:szCs w:val="22"/>
        </w:rPr>
        <w:t xml:space="preserve"> the validity of your results and/or issues of confidentiality of respondents.  Consult the Office of Institutional Research if you are unsure if you should share results based on low response rate.</w:t>
      </w:r>
    </w:p>
    <w:p w14:paraId="2EE0F916" w14:textId="347C14E8" w:rsidR="00E33375" w:rsidRPr="005A7622" w:rsidRDefault="00E33375" w:rsidP="00AA1B2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9167979" w14:textId="09A2CFD7" w:rsidR="00D21AB6" w:rsidRPr="00B843FA" w:rsidRDefault="00B13393" w:rsidP="007F55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5A7622">
        <w:rPr>
          <w:rFonts w:ascii="Calibri" w:hAnsi="Calibri" w:cs="Calibri"/>
        </w:rPr>
        <w:br w:type="page"/>
      </w:r>
      <w:bookmarkStart w:id="0" w:name="Anchor"/>
      <w:bookmarkEnd w:id="0"/>
      <w:r w:rsidR="00D21AB6" w:rsidRPr="00B843FA">
        <w:rPr>
          <w:rFonts w:ascii="Calibri" w:hAnsi="Calibri" w:cs="Calibri"/>
          <w:b/>
          <w:bCs/>
          <w:szCs w:val="22"/>
        </w:rPr>
        <w:t>Selecting a Method</w:t>
      </w:r>
    </w:p>
    <w:p w14:paraId="4E3F082C" w14:textId="77777777" w:rsidR="00B13393" w:rsidRPr="00B843FA" w:rsidRDefault="00B13393" w:rsidP="00D21AB6">
      <w:pPr>
        <w:rPr>
          <w:rFonts w:ascii="Calibri" w:hAnsi="Calibri" w:cs="Calibri"/>
          <w:b/>
          <w:bCs/>
          <w:i/>
          <w:szCs w:val="22"/>
        </w:rPr>
      </w:pPr>
      <w:r w:rsidRPr="00B843FA">
        <w:rPr>
          <w:rFonts w:ascii="Calibri" w:hAnsi="Calibri" w:cs="Calibri"/>
          <w:b/>
          <w:bCs/>
          <w:i/>
          <w:szCs w:val="22"/>
        </w:rPr>
        <w:t>From marquette.campuslabs.com</w:t>
      </w:r>
    </w:p>
    <w:p w14:paraId="63296B6E" w14:textId="77777777" w:rsidR="00D21AB6" w:rsidRPr="00B843FA" w:rsidRDefault="00D21AB6" w:rsidP="00D21AB6">
      <w:pPr>
        <w:rPr>
          <w:rFonts w:ascii="Calibri" w:hAnsi="Calibri" w:cs="Calibri"/>
          <w:b/>
          <w:bCs/>
          <w:szCs w:val="22"/>
        </w:rPr>
      </w:pPr>
    </w:p>
    <w:p w14:paraId="470B46EF" w14:textId="77777777" w:rsidR="00D21AB6" w:rsidRPr="00B843FA" w:rsidRDefault="00D21AB6" w:rsidP="00D21AB6">
      <w:pPr>
        <w:rPr>
          <w:rFonts w:ascii="Calibri" w:hAnsi="Calibri" w:cs="Calibri"/>
          <w:b/>
          <w:bCs/>
          <w:szCs w:val="22"/>
        </w:rPr>
      </w:pPr>
      <w:r w:rsidRPr="00B843FA">
        <w:rPr>
          <w:rFonts w:ascii="Calibri" w:hAnsi="Calibri" w:cs="Calibri"/>
          <w:b/>
          <w:bCs/>
          <w:szCs w:val="22"/>
        </w:rPr>
        <w:t>Things to consider</w:t>
      </w:r>
    </w:p>
    <w:p w14:paraId="16AD0EDA" w14:textId="1D8AB3C7" w:rsidR="00D21AB6" w:rsidRPr="00B843FA" w:rsidRDefault="00D21AB6" w:rsidP="00D21AB6">
      <w:p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 xml:space="preserve">Before selecting a method, take a few minutes to reflect on the following questions to assist you in selecting </w:t>
      </w:r>
      <w:r w:rsidR="006C2264">
        <w:rPr>
          <w:rFonts w:ascii="Calibri" w:hAnsi="Calibri" w:cs="Calibri"/>
          <w:bCs/>
          <w:szCs w:val="22"/>
        </w:rPr>
        <w:t>a</w:t>
      </w:r>
      <w:r w:rsidRPr="00B843FA">
        <w:rPr>
          <w:rFonts w:ascii="Calibri" w:hAnsi="Calibri" w:cs="Calibri"/>
          <w:bCs/>
          <w:szCs w:val="22"/>
        </w:rPr>
        <w:t xml:space="preserve"> method:</w:t>
      </w:r>
    </w:p>
    <w:p w14:paraId="081F7460" w14:textId="77777777" w:rsidR="00D21AB6" w:rsidRPr="00B843FA" w:rsidRDefault="00D21AB6" w:rsidP="00D21AB6">
      <w:pPr>
        <w:rPr>
          <w:rFonts w:ascii="Calibri" w:hAnsi="Calibri" w:cs="Calibri"/>
          <w:b/>
          <w:bCs/>
          <w:szCs w:val="22"/>
        </w:rPr>
      </w:pPr>
    </w:p>
    <w:p w14:paraId="39C03CAD" w14:textId="77777777" w:rsidR="00D21AB6" w:rsidRPr="00B843FA" w:rsidRDefault="00D21AB6" w:rsidP="00D21AB6">
      <w:pPr>
        <w:rPr>
          <w:rFonts w:ascii="Calibri" w:hAnsi="Calibri" w:cs="Calibri"/>
          <w:b/>
          <w:bCs/>
          <w:szCs w:val="22"/>
        </w:rPr>
      </w:pPr>
      <w:r w:rsidRPr="00B843FA">
        <w:rPr>
          <w:rFonts w:ascii="Calibri" w:hAnsi="Calibri" w:cs="Calibri"/>
          <w:b/>
          <w:bCs/>
          <w:szCs w:val="22"/>
        </w:rPr>
        <w:t>1.  What type of assessment are you planning on conducting?</w:t>
      </w:r>
    </w:p>
    <w:p w14:paraId="1EE47C5C" w14:textId="64DB7C60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Usage Numbers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bCs/>
          <w:szCs w:val="22"/>
        </w:rPr>
        <w:t xml:space="preserve">track participation in programs or services </w:t>
      </w:r>
    </w:p>
    <w:p w14:paraId="3E83A226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existing data, tracking system, calendar system, KPI</w:t>
      </w:r>
    </w:p>
    <w:p w14:paraId="5AF065A4" w14:textId="3DE6A560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 xml:space="preserve">Student Needs 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bCs/>
          <w:szCs w:val="22"/>
        </w:rPr>
        <w:t xml:space="preserve">keeps you aware of student body or specific populations </w:t>
      </w:r>
    </w:p>
    <w:p w14:paraId="53783C9D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survey, focus group, visual methods</w:t>
      </w:r>
    </w:p>
    <w:p w14:paraId="46BA2C6D" w14:textId="7DD78063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Program Effectiveness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bCs/>
          <w:szCs w:val="22"/>
        </w:rPr>
        <w:t xml:space="preserve">level of satisfaction, involvement, effectiveness, helpfulness, etc. </w:t>
      </w:r>
    </w:p>
    <w:p w14:paraId="6F471FD2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survey, focus group, observation</w:t>
      </w:r>
    </w:p>
    <w:p w14:paraId="169CAD68" w14:textId="72A90430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Cost Effectiveness</w:t>
      </w:r>
      <w:r w:rsidR="006C2264">
        <w:rPr>
          <w:rFonts w:ascii="Calibri" w:hAnsi="Calibri" w:cs="Calibri"/>
          <w:bCs/>
          <w:szCs w:val="22"/>
        </w:rPr>
        <w:t>—H</w:t>
      </w:r>
      <w:r w:rsidRPr="00B843FA">
        <w:rPr>
          <w:rFonts w:ascii="Calibri" w:hAnsi="Calibri" w:cs="Calibri"/>
          <w:bCs/>
          <w:szCs w:val="22"/>
        </w:rPr>
        <w:t>ow does a program/service being offered compare with cost?</w:t>
      </w:r>
    </w:p>
    <w:p w14:paraId="13B53AD6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existing data, comparative data, KPI</w:t>
      </w:r>
    </w:p>
    <w:p w14:paraId="2A9EE53B" w14:textId="10B614DA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Campus Climate or Environment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bCs/>
          <w:szCs w:val="22"/>
        </w:rPr>
        <w:t>assess the behaviors/attitudes on campus</w:t>
      </w:r>
    </w:p>
    <w:p w14:paraId="2CCCD8D5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focus group, document analysis, survey, existing data, case study, observation</w:t>
      </w:r>
    </w:p>
    <w:p w14:paraId="49A73965" w14:textId="2D162041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Comparative (Benchmarking)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bCs/>
          <w:szCs w:val="22"/>
        </w:rPr>
        <w:t>comparing a program/service against a comparison group</w:t>
      </w:r>
    </w:p>
    <w:p w14:paraId="2F51C59D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survey, rubric, existing data, KPI</w:t>
      </w:r>
    </w:p>
    <w:p w14:paraId="6F16DD6B" w14:textId="29D685E6" w:rsidR="00D21AB6" w:rsidRPr="00B843FA" w:rsidRDefault="00D21AB6" w:rsidP="00D21AB6">
      <w:pPr>
        <w:numPr>
          <w:ilvl w:val="0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Using National Standards or Norms (</w:t>
      </w:r>
      <w:r w:rsidR="006C2264">
        <w:rPr>
          <w:rFonts w:ascii="Calibri" w:hAnsi="Calibri" w:cs="Calibri"/>
          <w:bCs/>
          <w:szCs w:val="22"/>
        </w:rPr>
        <w:t>e.g.</w:t>
      </w:r>
      <w:r w:rsidRPr="00B843FA">
        <w:rPr>
          <w:rFonts w:ascii="Calibri" w:hAnsi="Calibri" w:cs="Calibri"/>
          <w:bCs/>
          <w:szCs w:val="22"/>
        </w:rPr>
        <w:t xml:space="preserve"> CAS)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bCs/>
          <w:szCs w:val="22"/>
        </w:rPr>
        <w:t>Comparing a program/service with a set of pre-established standards (e.g., CAS, Information Literacy) or normative data (e.g</w:t>
      </w:r>
      <w:proofErr w:type="gramStart"/>
      <w:r w:rsidRPr="00B843FA">
        <w:rPr>
          <w:rFonts w:ascii="Calibri" w:hAnsi="Calibri" w:cs="Calibri"/>
          <w:bCs/>
          <w:szCs w:val="22"/>
        </w:rPr>
        <w:t>. ,</w:t>
      </w:r>
      <w:proofErr w:type="gramEnd"/>
      <w:r w:rsidRPr="00B843FA">
        <w:rPr>
          <w:rFonts w:ascii="Calibri" w:hAnsi="Calibri" w:cs="Calibri"/>
          <w:bCs/>
          <w:szCs w:val="22"/>
        </w:rPr>
        <w:t xml:space="preserve"> ACT scores)</w:t>
      </w:r>
    </w:p>
    <w:p w14:paraId="5B39335A" w14:textId="77777777" w:rsidR="00D21AB6" w:rsidRPr="00B843FA" w:rsidRDefault="00D21AB6" w:rsidP="00D21AB6">
      <w:pPr>
        <w:numPr>
          <w:ilvl w:val="1"/>
          <w:numId w:val="1"/>
        </w:numPr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survey, document analysis, existing data</w:t>
      </w:r>
    </w:p>
    <w:p w14:paraId="3C73E9AC" w14:textId="506DDF3C" w:rsidR="00D21AB6" w:rsidRPr="00B843FA" w:rsidRDefault="00D21AB6" w:rsidP="00D21AB6">
      <w:pPr>
        <w:numPr>
          <w:ilvl w:val="0"/>
          <w:numId w:val="1"/>
        </w:numPr>
        <w:spacing w:line="276" w:lineRule="auto"/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Learning Outcomes</w:t>
      </w:r>
      <w:r w:rsidR="006C2264">
        <w:rPr>
          <w:rFonts w:ascii="Calibri" w:hAnsi="Calibri" w:cs="Calibri"/>
          <w:bCs/>
          <w:szCs w:val="22"/>
        </w:rPr>
        <w:t>—</w:t>
      </w:r>
      <w:r w:rsidRPr="00B843FA">
        <w:rPr>
          <w:rFonts w:ascii="Calibri" w:hAnsi="Calibri" w:cs="Calibri"/>
          <w:szCs w:val="22"/>
        </w:rPr>
        <w:t>assess how</w:t>
      </w:r>
      <w:r w:rsidR="006C2264">
        <w:rPr>
          <w:rFonts w:ascii="Calibri" w:hAnsi="Calibri" w:cs="Calibri"/>
          <w:szCs w:val="22"/>
        </w:rPr>
        <w:t xml:space="preserve"> a participant will think, feel</w:t>
      </w:r>
      <w:r w:rsidRPr="00B843FA">
        <w:rPr>
          <w:rFonts w:ascii="Calibri" w:hAnsi="Calibri" w:cs="Calibri"/>
          <w:szCs w:val="22"/>
        </w:rPr>
        <w:t xml:space="preserve"> or act differently as a result of your program/course/service</w:t>
      </w:r>
    </w:p>
    <w:p w14:paraId="58D4BDF9" w14:textId="5247CFAA" w:rsidR="006C2264" w:rsidRPr="006C2264" w:rsidRDefault="006C2264" w:rsidP="006C2264">
      <w:pPr>
        <w:ind w:left="720"/>
      </w:pPr>
      <w:r w:rsidRPr="006C2264">
        <w:t>Overall,</w:t>
      </w:r>
      <w:r w:rsidRPr="006C2264">
        <w:rPr>
          <w:spacing w:val="28"/>
        </w:rPr>
        <w:t xml:space="preserve"> </w:t>
      </w:r>
      <w:r w:rsidRPr="006C2264">
        <w:t>your</w:t>
      </w:r>
      <w:r w:rsidRPr="006C2264">
        <w:rPr>
          <w:spacing w:val="17"/>
        </w:rPr>
        <w:t xml:space="preserve"> </w:t>
      </w:r>
      <w:proofErr w:type="gramStart"/>
      <w:r w:rsidRPr="006C2264">
        <w:t>assessment  method</w:t>
      </w:r>
      <w:proofErr w:type="gramEnd"/>
      <w:r w:rsidRPr="006C2264">
        <w:rPr>
          <w:spacing w:val="27"/>
        </w:rPr>
        <w:t xml:space="preserve"> </w:t>
      </w:r>
      <w:r w:rsidRPr="006C2264">
        <w:t>should</w:t>
      </w:r>
      <w:r w:rsidRPr="006C2264">
        <w:rPr>
          <w:spacing w:val="24"/>
        </w:rPr>
        <w:t xml:space="preserve"> </w:t>
      </w:r>
      <w:r w:rsidRPr="006C2264">
        <w:t>be</w:t>
      </w:r>
      <w:r w:rsidRPr="006C2264">
        <w:rPr>
          <w:spacing w:val="10"/>
        </w:rPr>
        <w:t xml:space="preserve"> </w:t>
      </w:r>
      <w:r w:rsidRPr="006C2264">
        <w:t>a</w:t>
      </w:r>
      <w:r w:rsidRPr="006C2264">
        <w:rPr>
          <w:spacing w:val="6"/>
        </w:rPr>
        <w:t xml:space="preserve"> </w:t>
      </w:r>
      <w:r w:rsidRPr="006C2264">
        <w:t>reflection</w:t>
      </w:r>
      <w:r w:rsidRPr="006C2264">
        <w:rPr>
          <w:spacing w:val="32"/>
        </w:rPr>
        <w:t xml:space="preserve"> </w:t>
      </w:r>
      <w:r w:rsidRPr="006C2264">
        <w:t>of</w:t>
      </w:r>
      <w:r w:rsidRPr="006C2264">
        <w:rPr>
          <w:spacing w:val="8"/>
        </w:rPr>
        <w:t xml:space="preserve"> </w:t>
      </w:r>
      <w:r w:rsidRPr="006C2264">
        <w:t>the</w:t>
      </w:r>
      <w:r w:rsidRPr="006C2264">
        <w:rPr>
          <w:spacing w:val="12"/>
        </w:rPr>
        <w:t xml:space="preserve"> </w:t>
      </w:r>
      <w:r w:rsidRPr="006C2264">
        <w:t>learning</w:t>
      </w:r>
      <w:r w:rsidRPr="006C2264">
        <w:rPr>
          <w:spacing w:val="29"/>
        </w:rPr>
        <w:t xml:space="preserve"> </w:t>
      </w:r>
      <w:r w:rsidRPr="006C2264">
        <w:t>that</w:t>
      </w:r>
      <w:r w:rsidRPr="006C2264">
        <w:rPr>
          <w:spacing w:val="14"/>
        </w:rPr>
        <w:t xml:space="preserve"> </w:t>
      </w:r>
      <w:r w:rsidRPr="006C2264">
        <w:t>you</w:t>
      </w:r>
      <w:r w:rsidRPr="006C2264">
        <w:rPr>
          <w:spacing w:val="14"/>
        </w:rPr>
        <w:t xml:space="preserve"> </w:t>
      </w:r>
      <w:r w:rsidRPr="006C2264">
        <w:t>are</w:t>
      </w:r>
      <w:r w:rsidRPr="006C2264">
        <w:rPr>
          <w:spacing w:val="13"/>
        </w:rPr>
        <w:t xml:space="preserve"> </w:t>
      </w:r>
      <w:r w:rsidRPr="006C2264">
        <w:t>seeking</w:t>
      </w:r>
      <w:r w:rsidRPr="006C2264">
        <w:rPr>
          <w:spacing w:val="28"/>
        </w:rPr>
        <w:t xml:space="preserve"> </w:t>
      </w:r>
      <w:r w:rsidRPr="006C2264">
        <w:rPr>
          <w:w w:val="105"/>
        </w:rPr>
        <w:t xml:space="preserve">to </w:t>
      </w:r>
      <w:r w:rsidRPr="006C2264">
        <w:t>assess.</w:t>
      </w:r>
      <w:r w:rsidRPr="006C2264">
        <w:rPr>
          <w:spacing w:val="27"/>
        </w:rPr>
        <w:t xml:space="preserve"> </w:t>
      </w:r>
      <w:r w:rsidRPr="006C2264">
        <w:t>Thinking</w:t>
      </w:r>
      <w:r w:rsidRPr="006C2264">
        <w:rPr>
          <w:spacing w:val="30"/>
        </w:rPr>
        <w:t xml:space="preserve"> </w:t>
      </w:r>
      <w:r w:rsidRPr="006C2264">
        <w:t>about</w:t>
      </w:r>
      <w:r w:rsidRPr="006C2264">
        <w:rPr>
          <w:spacing w:val="21"/>
        </w:rPr>
        <w:t xml:space="preserve"> </w:t>
      </w:r>
      <w:hyperlink r:id="rId7" w:history="1">
        <w:r w:rsidRPr="00B843FA">
          <w:rPr>
            <w:rStyle w:val="Hyperlink"/>
            <w:rFonts w:cs="Calibri"/>
          </w:rPr>
          <w:t>Bloom’s taxonomy</w:t>
        </w:r>
      </w:hyperlink>
      <w:r w:rsidRPr="006C2264">
        <w:t>,</w:t>
      </w:r>
      <w:r w:rsidRPr="006C2264">
        <w:rPr>
          <w:spacing w:val="37"/>
        </w:rPr>
        <w:t xml:space="preserve"> </w:t>
      </w:r>
      <w:r w:rsidRPr="006C2264">
        <w:t>the</w:t>
      </w:r>
      <w:r w:rsidRPr="006C2264">
        <w:rPr>
          <w:spacing w:val="12"/>
        </w:rPr>
        <w:t xml:space="preserve"> </w:t>
      </w:r>
      <w:r w:rsidRPr="006C2264">
        <w:t>di</w:t>
      </w:r>
      <w:r w:rsidRPr="006C2264">
        <w:rPr>
          <w:spacing w:val="-3"/>
        </w:rPr>
        <w:t>f</w:t>
      </w:r>
      <w:r w:rsidRPr="006C2264">
        <w:t>ferent</w:t>
      </w:r>
      <w:r w:rsidRPr="006C2264">
        <w:rPr>
          <w:spacing w:val="29"/>
        </w:rPr>
        <w:t xml:space="preserve"> </w:t>
      </w:r>
      <w:r w:rsidRPr="006C2264">
        <w:t>levels</w:t>
      </w:r>
      <w:r w:rsidRPr="006C2264">
        <w:rPr>
          <w:spacing w:val="20"/>
        </w:rPr>
        <w:t xml:space="preserve"> </w:t>
      </w:r>
      <w:r w:rsidRPr="006C2264">
        <w:t>of</w:t>
      </w:r>
      <w:r w:rsidRPr="006C2264">
        <w:rPr>
          <w:spacing w:val="8"/>
        </w:rPr>
        <w:t xml:space="preserve"> </w:t>
      </w:r>
      <w:r w:rsidRPr="006C2264">
        <w:t>thinking</w:t>
      </w:r>
      <w:r w:rsidRPr="006C2264">
        <w:rPr>
          <w:spacing w:val="28"/>
        </w:rPr>
        <w:t xml:space="preserve"> </w:t>
      </w:r>
      <w:r w:rsidRPr="006C2264">
        <w:t>would</w:t>
      </w:r>
      <w:r w:rsidRPr="006C2264">
        <w:rPr>
          <w:spacing w:val="22"/>
        </w:rPr>
        <w:t xml:space="preserve"> </w:t>
      </w:r>
      <w:r w:rsidRPr="006C2264">
        <w:t>require</w:t>
      </w:r>
      <w:r w:rsidRPr="006C2264">
        <w:rPr>
          <w:spacing w:val="25"/>
        </w:rPr>
        <w:t xml:space="preserve"> </w:t>
      </w:r>
      <w:r w:rsidRPr="006C2264">
        <w:rPr>
          <w:w w:val="105"/>
        </w:rPr>
        <w:t>di</w:t>
      </w:r>
      <w:r w:rsidRPr="006C2264">
        <w:rPr>
          <w:spacing w:val="-3"/>
          <w:w w:val="105"/>
        </w:rPr>
        <w:t>f</w:t>
      </w:r>
      <w:r w:rsidRPr="006C2264">
        <w:rPr>
          <w:w w:val="105"/>
        </w:rPr>
        <w:t xml:space="preserve">ferent </w:t>
      </w:r>
      <w:proofErr w:type="gramStart"/>
      <w:r w:rsidRPr="006C2264">
        <w:t>assessment  methods</w:t>
      </w:r>
      <w:proofErr w:type="gramEnd"/>
      <w:r w:rsidRPr="006C2264">
        <w:t>.</w:t>
      </w:r>
      <w:r w:rsidRPr="006C2264">
        <w:rPr>
          <w:spacing w:val="33"/>
        </w:rPr>
        <w:t xml:space="preserve"> </w:t>
      </w:r>
      <w:r w:rsidRPr="006C2264">
        <w:t>In</w:t>
      </w:r>
      <w:r w:rsidRPr="006C2264">
        <w:rPr>
          <w:spacing w:val="8"/>
        </w:rPr>
        <w:t xml:space="preserve"> </w:t>
      </w:r>
      <w:r w:rsidRPr="006C2264">
        <w:t>other</w:t>
      </w:r>
      <w:r w:rsidRPr="006C2264">
        <w:rPr>
          <w:spacing w:val="19"/>
        </w:rPr>
        <w:t xml:space="preserve"> </w:t>
      </w:r>
      <w:r w:rsidRPr="006C2264">
        <w:t>words,</w:t>
      </w:r>
      <w:r w:rsidRPr="006C2264">
        <w:rPr>
          <w:spacing w:val="24"/>
        </w:rPr>
        <w:t xml:space="preserve"> </w:t>
      </w:r>
      <w:r w:rsidRPr="006C2264">
        <w:t>a</w:t>
      </w:r>
      <w:r w:rsidRPr="006C2264">
        <w:rPr>
          <w:spacing w:val="6"/>
        </w:rPr>
        <w:t xml:space="preserve"> </w:t>
      </w:r>
      <w:r w:rsidRPr="006C2264">
        <w:t>more</w:t>
      </w:r>
      <w:r w:rsidRPr="006C2264">
        <w:rPr>
          <w:spacing w:val="19"/>
        </w:rPr>
        <w:t xml:space="preserve"> </w:t>
      </w:r>
      <w:r w:rsidRPr="006C2264">
        <w:t>in-depth</w:t>
      </w:r>
      <w:r w:rsidRPr="006C2264">
        <w:rPr>
          <w:spacing w:val="29"/>
        </w:rPr>
        <w:t xml:space="preserve"> </w:t>
      </w:r>
      <w:r w:rsidRPr="006C2264">
        <w:t>thinking</w:t>
      </w:r>
      <w:r w:rsidRPr="006C2264">
        <w:rPr>
          <w:spacing w:val="28"/>
        </w:rPr>
        <w:t xml:space="preserve"> </w:t>
      </w:r>
      <w:r w:rsidRPr="006C2264">
        <w:t>level</w:t>
      </w:r>
      <w:r w:rsidRPr="006C2264">
        <w:rPr>
          <w:spacing w:val="17"/>
        </w:rPr>
        <w:t xml:space="preserve"> </w:t>
      </w:r>
      <w:r w:rsidRPr="006C2264">
        <w:t>would</w:t>
      </w:r>
      <w:r w:rsidRPr="006C2264">
        <w:rPr>
          <w:spacing w:val="22"/>
        </w:rPr>
        <w:t xml:space="preserve"> </w:t>
      </w:r>
      <w:r w:rsidRPr="006C2264">
        <w:t>necessitate</w:t>
      </w:r>
      <w:r w:rsidRPr="006C2264">
        <w:rPr>
          <w:spacing w:val="40"/>
        </w:rPr>
        <w:t xml:space="preserve"> </w:t>
      </w:r>
      <w:r w:rsidRPr="006C2264">
        <w:t>more</w:t>
      </w:r>
      <w:r w:rsidRPr="006C2264">
        <w:rPr>
          <w:spacing w:val="19"/>
        </w:rPr>
        <w:t xml:space="preserve"> </w:t>
      </w:r>
      <w:r w:rsidRPr="006C2264">
        <w:rPr>
          <w:w w:val="105"/>
        </w:rPr>
        <w:t xml:space="preserve">in- </w:t>
      </w:r>
      <w:r w:rsidRPr="006C2264">
        <w:t>depth</w:t>
      </w:r>
      <w:r w:rsidRPr="006C2264">
        <w:rPr>
          <w:spacing w:val="21"/>
        </w:rPr>
        <w:t xml:space="preserve"> </w:t>
      </w:r>
      <w:r w:rsidRPr="006C2264">
        <w:rPr>
          <w:w w:val="105"/>
        </w:rPr>
        <w:t>assessment.</w:t>
      </w:r>
    </w:p>
    <w:p w14:paraId="1621A4BB" w14:textId="77777777" w:rsidR="00D21AB6" w:rsidRPr="00B843FA" w:rsidRDefault="00D21AB6" w:rsidP="00D21AB6">
      <w:pPr>
        <w:numPr>
          <w:ilvl w:val="1"/>
          <w:numId w:val="1"/>
        </w:numPr>
        <w:spacing w:line="276" w:lineRule="auto"/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szCs w:val="22"/>
        </w:rPr>
        <w:t>For example, an assessment of the synthesis and evaluation levels would be more in-depth and require more complex assessment methods such as rubrics, content analysis or interviews/focus groups, compared to knowledge or comprehension levels that are less complex and can be assessed using surveys and quizzes</w:t>
      </w:r>
    </w:p>
    <w:p w14:paraId="23B95820" w14:textId="77777777" w:rsidR="00D21AB6" w:rsidRPr="00B843FA" w:rsidRDefault="00D21AB6" w:rsidP="00D21AB6">
      <w:pPr>
        <w:numPr>
          <w:ilvl w:val="1"/>
          <w:numId w:val="1"/>
        </w:numPr>
        <w:spacing w:line="276" w:lineRule="auto"/>
        <w:rPr>
          <w:rFonts w:ascii="Calibri" w:hAnsi="Calibri" w:cs="Calibri"/>
          <w:bCs/>
          <w:szCs w:val="22"/>
        </w:rPr>
      </w:pPr>
      <w:r w:rsidRPr="00B843FA">
        <w:rPr>
          <w:rFonts w:ascii="Calibri" w:hAnsi="Calibri" w:cs="Calibri"/>
          <w:bCs/>
          <w:szCs w:val="22"/>
        </w:rPr>
        <w:t>Consider the following methods: survey/quiz, rubric, portfolio, one-minute assessment</w:t>
      </w:r>
    </w:p>
    <w:p w14:paraId="18769453" w14:textId="77777777" w:rsidR="00D21AB6" w:rsidRPr="00B843FA" w:rsidRDefault="00D21AB6" w:rsidP="00D21AB6">
      <w:pPr>
        <w:rPr>
          <w:rFonts w:ascii="Calibri" w:hAnsi="Calibri" w:cs="Calibri"/>
          <w:szCs w:val="22"/>
        </w:rPr>
      </w:pPr>
    </w:p>
    <w:p w14:paraId="1824FFAF" w14:textId="77777777" w:rsidR="00D21AB6" w:rsidRPr="00B843FA" w:rsidRDefault="00D21AB6" w:rsidP="00D21AB6">
      <w:pPr>
        <w:pStyle w:val="ListParagraph"/>
        <w:spacing w:after="0" w:line="240" w:lineRule="auto"/>
        <w:ind w:left="0"/>
        <w:rPr>
          <w:rFonts w:cs="Calibri"/>
          <w:b/>
        </w:rPr>
      </w:pPr>
      <w:r w:rsidRPr="00B843FA">
        <w:rPr>
          <w:rFonts w:cs="Calibri"/>
          <w:b/>
        </w:rPr>
        <w:t>2.  If you are assessing learning, do you need direct or indirect evidence of learning?</w:t>
      </w:r>
    </w:p>
    <w:p w14:paraId="5E7193A5" w14:textId="39F7D1D6" w:rsidR="00D21AB6" w:rsidRPr="00B843FA" w:rsidRDefault="00D21AB6" w:rsidP="00D21AB6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</w:rPr>
      </w:pPr>
      <w:r w:rsidRPr="00B843FA">
        <w:rPr>
          <w:rFonts w:cs="Calibri"/>
          <w:bCs/>
          <w:u w:val="single"/>
        </w:rPr>
        <w:t>Direct Methods</w:t>
      </w:r>
      <w:r w:rsidR="006C2264">
        <w:rPr>
          <w:rFonts w:cs="Calibri"/>
          <w:b/>
          <w:bCs/>
        </w:rPr>
        <w:t>—</w:t>
      </w:r>
      <w:r w:rsidRPr="00B843FA">
        <w:rPr>
          <w:rFonts w:cs="Calibri"/>
        </w:rPr>
        <w:t xml:space="preserve">any process employed to gather data </w:t>
      </w:r>
      <w:r w:rsidR="006C2264">
        <w:rPr>
          <w:rFonts w:cs="Calibri"/>
        </w:rPr>
        <w:t>that</w:t>
      </w:r>
      <w:r w:rsidRPr="00B843FA">
        <w:rPr>
          <w:rFonts w:cs="Calibri"/>
        </w:rPr>
        <w:t xml:space="preserve"> requires students to </w:t>
      </w:r>
      <w:r w:rsidRPr="00B843FA">
        <w:rPr>
          <w:rFonts w:cs="Calibri"/>
          <w:u w:val="single"/>
        </w:rPr>
        <w:t>display</w:t>
      </w:r>
      <w:r w:rsidRPr="00B843FA">
        <w:rPr>
          <w:rFonts w:cs="Calibri"/>
        </w:rPr>
        <w:t xml:space="preserve"> their knowledge, behavior</w:t>
      </w:r>
      <w:r w:rsidR="006C2264">
        <w:rPr>
          <w:rFonts w:cs="Calibri"/>
        </w:rPr>
        <w:t xml:space="preserve"> or</w:t>
      </w:r>
      <w:r w:rsidRPr="00B843FA">
        <w:rPr>
          <w:rFonts w:cs="Calibri"/>
        </w:rPr>
        <w:t xml:space="preserve"> thought processes.</w:t>
      </w:r>
    </w:p>
    <w:p w14:paraId="463A0E30" w14:textId="312F67CA" w:rsidR="00D21AB6" w:rsidRPr="00B843FA" w:rsidRDefault="006C2264" w:rsidP="00D21AB6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</w:rPr>
      </w:pPr>
      <w:proofErr w:type="gramStart"/>
      <w:r>
        <w:rPr>
          <w:rFonts w:cs="Calibri"/>
          <w:bCs/>
        </w:rPr>
        <w:t>e</w:t>
      </w:r>
      <w:proofErr w:type="gramEnd"/>
      <w:r>
        <w:rPr>
          <w:rFonts w:cs="Calibri"/>
          <w:bCs/>
        </w:rPr>
        <w:t>.g. W</w:t>
      </w:r>
      <w:r w:rsidR="00D21AB6" w:rsidRPr="00B843FA">
        <w:rPr>
          <w:rFonts w:cs="Calibri"/>
          <w:bCs/>
        </w:rPr>
        <w:t>here on campus would you go</w:t>
      </w:r>
      <w:r>
        <w:rPr>
          <w:rFonts w:cs="Calibri"/>
          <w:bCs/>
        </w:rPr>
        <w:t xml:space="preserve"> or</w:t>
      </w:r>
      <w:r w:rsidR="00D21AB6" w:rsidRPr="00B843FA">
        <w:rPr>
          <w:rFonts w:cs="Calibri"/>
          <w:bCs/>
        </w:rPr>
        <w:t xml:space="preserve"> who would you consult with if you had questions about which courses to register for in the fall?</w:t>
      </w:r>
    </w:p>
    <w:p w14:paraId="3C3F1AD5" w14:textId="2B2DA2A8" w:rsidR="00D21AB6" w:rsidRPr="00B843FA" w:rsidRDefault="00D21AB6" w:rsidP="00D21AB6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</w:rPr>
      </w:pPr>
      <w:r w:rsidRPr="00B843FA">
        <w:rPr>
          <w:rFonts w:cs="Calibri"/>
          <w:bCs/>
        </w:rPr>
        <w:t>Direct measures of learning are usually accomplished through assessment methods such as</w:t>
      </w:r>
      <w:r w:rsidR="006C2264">
        <w:rPr>
          <w:rFonts w:cs="Calibri"/>
          <w:bCs/>
        </w:rPr>
        <w:t xml:space="preserve"> a</w:t>
      </w:r>
      <w:r w:rsidRPr="00B843FA">
        <w:rPr>
          <w:rFonts w:cs="Calibri"/>
          <w:bCs/>
        </w:rPr>
        <w:t xml:space="preserve"> “quiz” type survey, rubric, document analysis, observation, portfolio, visual methods, one-minute assessment</w:t>
      </w:r>
      <w:r w:rsidR="006C2264">
        <w:rPr>
          <w:rFonts w:cs="Calibri"/>
          <w:bCs/>
        </w:rPr>
        <w:t xml:space="preserve"> and</w:t>
      </w:r>
      <w:r w:rsidRPr="00B843FA">
        <w:rPr>
          <w:rFonts w:cs="Calibri"/>
          <w:bCs/>
        </w:rPr>
        <w:t>/or case study</w:t>
      </w:r>
      <w:r w:rsidR="006C2264">
        <w:rPr>
          <w:rFonts w:cs="Calibri"/>
          <w:bCs/>
        </w:rPr>
        <w:t>.</w:t>
      </w:r>
    </w:p>
    <w:p w14:paraId="5BF53D96" w14:textId="0E72CF94" w:rsidR="00D21AB6" w:rsidRPr="00B843FA" w:rsidRDefault="00D21AB6" w:rsidP="00D21AB6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</w:rPr>
      </w:pPr>
      <w:r w:rsidRPr="00B843FA">
        <w:rPr>
          <w:rFonts w:cs="Calibri"/>
          <w:bCs/>
          <w:u w:val="single"/>
        </w:rPr>
        <w:t>Indirect Methods</w:t>
      </w:r>
      <w:r w:rsidR="006C2264">
        <w:rPr>
          <w:rFonts w:cs="Calibri"/>
          <w:b/>
          <w:bCs/>
        </w:rPr>
        <w:t>—</w:t>
      </w:r>
      <w:r w:rsidRPr="00B843FA">
        <w:rPr>
          <w:rFonts w:cs="Calibri"/>
        </w:rPr>
        <w:t xml:space="preserve">any process employed to gather data </w:t>
      </w:r>
      <w:r w:rsidR="006C2264">
        <w:rPr>
          <w:rFonts w:cs="Calibri"/>
        </w:rPr>
        <w:t>that</w:t>
      </w:r>
      <w:r w:rsidRPr="00B843FA">
        <w:rPr>
          <w:rFonts w:cs="Calibri"/>
        </w:rPr>
        <w:t xml:space="preserve"> asks students to </w:t>
      </w:r>
      <w:r w:rsidRPr="00B843FA">
        <w:rPr>
          <w:rFonts w:cs="Calibri"/>
          <w:u w:val="single"/>
        </w:rPr>
        <w:t xml:space="preserve">reflect upon </w:t>
      </w:r>
      <w:r w:rsidRPr="00B843FA">
        <w:rPr>
          <w:rFonts w:cs="Calibri"/>
        </w:rPr>
        <w:t>their knowledge, behaviors</w:t>
      </w:r>
      <w:r w:rsidR="006C2264">
        <w:rPr>
          <w:rFonts w:cs="Calibri"/>
        </w:rPr>
        <w:t xml:space="preserve"> or</w:t>
      </w:r>
      <w:r w:rsidRPr="00B843FA">
        <w:rPr>
          <w:rFonts w:cs="Calibri"/>
        </w:rPr>
        <w:t xml:space="preserve"> thought processes.</w:t>
      </w:r>
    </w:p>
    <w:p w14:paraId="6A488605" w14:textId="558E4A89" w:rsidR="00D21AB6" w:rsidRPr="00B843FA" w:rsidRDefault="006C2264" w:rsidP="00D21AB6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</w:rPr>
      </w:pPr>
      <w:proofErr w:type="gramStart"/>
      <w:r>
        <w:rPr>
          <w:rFonts w:cs="Calibri"/>
          <w:bCs/>
        </w:rPr>
        <w:t>e</w:t>
      </w:r>
      <w:proofErr w:type="gramEnd"/>
      <w:r>
        <w:rPr>
          <w:rFonts w:cs="Calibri"/>
          <w:bCs/>
        </w:rPr>
        <w:t>.g.</w:t>
      </w:r>
      <w:r w:rsidR="00D21AB6" w:rsidRPr="00B843FA">
        <w:rPr>
          <w:rFonts w:cs="Calibri"/>
          <w:bCs/>
        </w:rPr>
        <w:t xml:space="preserve"> I know where to go on campus if I have questions about which courses to register for in the fall. (</w:t>
      </w:r>
      <w:proofErr w:type="gramStart"/>
      <w:r w:rsidRPr="00B843FA">
        <w:rPr>
          <w:rFonts w:cs="Calibri"/>
          <w:bCs/>
        </w:rPr>
        <w:t>strongly</w:t>
      </w:r>
      <w:proofErr w:type="gramEnd"/>
      <w:r w:rsidRPr="00B843FA">
        <w:rPr>
          <w:rFonts w:cs="Calibri"/>
          <w:bCs/>
        </w:rPr>
        <w:t xml:space="preserve"> agree, moderately agree, neither agree nor disagree, moderately disagree, strongly disagree</w:t>
      </w:r>
      <w:r w:rsidR="00D21AB6" w:rsidRPr="00B843FA">
        <w:rPr>
          <w:rFonts w:cs="Calibri"/>
          <w:bCs/>
        </w:rPr>
        <w:t>)</w:t>
      </w:r>
    </w:p>
    <w:p w14:paraId="7B4A688C" w14:textId="4ECE46E8" w:rsidR="00D21AB6" w:rsidRPr="00B843FA" w:rsidRDefault="00D21AB6" w:rsidP="00D21AB6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</w:rPr>
      </w:pPr>
      <w:r w:rsidRPr="00B843FA">
        <w:rPr>
          <w:rFonts w:cs="Calibri"/>
          <w:bCs/>
        </w:rPr>
        <w:t xml:space="preserve">Indirect measures of learning are usually accomplished through assessment methods such as </w:t>
      </w:r>
      <w:r w:rsidR="006C2264">
        <w:rPr>
          <w:rFonts w:cs="Calibri"/>
          <w:bCs/>
        </w:rPr>
        <w:t xml:space="preserve">a </w:t>
      </w:r>
      <w:r w:rsidRPr="00B843FA">
        <w:rPr>
          <w:rFonts w:cs="Calibri"/>
          <w:bCs/>
        </w:rPr>
        <w:t>survey, focus group, document analysis</w:t>
      </w:r>
      <w:r w:rsidR="006C2264">
        <w:rPr>
          <w:rFonts w:cs="Calibri"/>
          <w:bCs/>
        </w:rPr>
        <w:t xml:space="preserve"> and</w:t>
      </w:r>
      <w:r w:rsidRPr="00B843FA">
        <w:rPr>
          <w:rFonts w:cs="Calibri"/>
          <w:bCs/>
        </w:rPr>
        <w:t>/or one-minute assessment</w:t>
      </w:r>
    </w:p>
    <w:p w14:paraId="7099B0ED" w14:textId="77777777" w:rsidR="00D21AB6" w:rsidRPr="00B843FA" w:rsidRDefault="00D21AB6" w:rsidP="00D21AB6">
      <w:pPr>
        <w:pStyle w:val="ListParagraph"/>
        <w:spacing w:after="0" w:line="240" w:lineRule="auto"/>
        <w:ind w:left="1440"/>
        <w:rPr>
          <w:rFonts w:cs="Calibri"/>
        </w:rPr>
      </w:pPr>
    </w:p>
    <w:p w14:paraId="53256DDB" w14:textId="61020384" w:rsidR="00D21AB6" w:rsidRPr="00B843FA" w:rsidRDefault="00D21AB6" w:rsidP="00D21AB6">
      <w:pPr>
        <w:rPr>
          <w:rFonts w:ascii="Calibri" w:hAnsi="Calibri" w:cs="Calibri"/>
          <w:b/>
          <w:szCs w:val="22"/>
        </w:rPr>
      </w:pPr>
      <w:r w:rsidRPr="00B843FA">
        <w:rPr>
          <w:rFonts w:ascii="Calibri" w:hAnsi="Calibri" w:cs="Calibri"/>
          <w:b/>
          <w:szCs w:val="22"/>
        </w:rPr>
        <w:t>3. Do you need quantitative data, qualitative data</w:t>
      </w:r>
      <w:r w:rsidR="006C2264">
        <w:rPr>
          <w:rFonts w:ascii="Calibri" w:hAnsi="Calibri" w:cs="Calibri"/>
          <w:b/>
          <w:szCs w:val="22"/>
        </w:rPr>
        <w:t xml:space="preserve"> or</w:t>
      </w:r>
      <w:r w:rsidRPr="00B843FA">
        <w:rPr>
          <w:rFonts w:ascii="Calibri" w:hAnsi="Calibri" w:cs="Calibri"/>
          <w:b/>
          <w:szCs w:val="22"/>
        </w:rPr>
        <w:t xml:space="preserve"> both?</w:t>
      </w:r>
    </w:p>
    <w:p w14:paraId="5DF44AD7" w14:textId="77777777" w:rsidR="00D21AB6" w:rsidRPr="00B843FA" w:rsidRDefault="00D21AB6" w:rsidP="00D21AB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b/>
        </w:rPr>
      </w:pPr>
      <w:r w:rsidRPr="00B843FA">
        <w:rPr>
          <w:rFonts w:cs="Calibri"/>
        </w:rPr>
        <w:t>Both methods can produce data/information that can be presented in number or narrative form. So at this point, your decision should be made on the depth of the information that you need.</w:t>
      </w:r>
    </w:p>
    <w:p w14:paraId="7FE8039A" w14:textId="0CF3D2D8" w:rsidR="00D21AB6" w:rsidRPr="00B843FA" w:rsidRDefault="00D21AB6" w:rsidP="00D21AB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u w:val="single"/>
        </w:rPr>
      </w:pPr>
      <w:r w:rsidRPr="00B843FA">
        <w:rPr>
          <w:rFonts w:cs="Calibri"/>
          <w:u w:val="single"/>
        </w:rPr>
        <w:t>Quantitative Methods</w:t>
      </w:r>
      <w:r w:rsidR="006C2264">
        <w:rPr>
          <w:rFonts w:cs="Calibri"/>
        </w:rPr>
        <w:t>—</w:t>
      </w:r>
      <w:r w:rsidRPr="00B843FA">
        <w:rPr>
          <w:rFonts w:cs="Calibri"/>
        </w:rPr>
        <w:t>produce data that shares simple facts or figures</w:t>
      </w:r>
    </w:p>
    <w:p w14:paraId="02DF2190" w14:textId="77777777" w:rsidR="00D21AB6" w:rsidRPr="00B843FA" w:rsidRDefault="00D21AB6" w:rsidP="00D21AB6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</w:rPr>
      </w:pPr>
      <w:r w:rsidRPr="00B843FA">
        <w:rPr>
          <w:rFonts w:cs="Calibri"/>
        </w:rPr>
        <w:t>Looks at questions that concern who, what, where, when</w:t>
      </w:r>
    </w:p>
    <w:p w14:paraId="4517331B" w14:textId="77777777" w:rsidR="00D21AB6" w:rsidRPr="00B843FA" w:rsidRDefault="00D21AB6" w:rsidP="00D21AB6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</w:rPr>
      </w:pPr>
      <w:r w:rsidRPr="00B843FA">
        <w:rPr>
          <w:rFonts w:cs="Calibri"/>
        </w:rPr>
        <w:t>Matches with outcomes about knowledge and comprehension (define, classify, recall, recognize)</w:t>
      </w:r>
    </w:p>
    <w:p w14:paraId="26106994" w14:textId="72A279D7" w:rsidR="00D21AB6" w:rsidRPr="00B843FA" w:rsidRDefault="00D21AB6" w:rsidP="00D21AB6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</w:rPr>
      </w:pPr>
      <w:r w:rsidRPr="00B843FA">
        <w:rPr>
          <w:rFonts w:cs="Calibri"/>
        </w:rPr>
        <w:t>Examples of quantitative methods: survey, existin</w:t>
      </w:r>
      <w:r w:rsidR="006C2264">
        <w:rPr>
          <w:rFonts w:cs="Calibri"/>
        </w:rPr>
        <w:t>g data, rubric (if assigning numbers</w:t>
      </w:r>
      <w:r w:rsidRPr="00B843FA">
        <w:rPr>
          <w:rFonts w:cs="Calibri"/>
        </w:rPr>
        <w:t>), tracking system, observation, document analysis, KPI</w:t>
      </w:r>
    </w:p>
    <w:p w14:paraId="5EAF2A48" w14:textId="076D7AA2" w:rsidR="00D21AB6" w:rsidRPr="00B843FA" w:rsidRDefault="00D21AB6" w:rsidP="00D21AB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u w:val="single"/>
        </w:rPr>
      </w:pPr>
      <w:r w:rsidRPr="00B843FA">
        <w:rPr>
          <w:rFonts w:cs="Calibri"/>
          <w:u w:val="single"/>
        </w:rPr>
        <w:t>Qualitative Methods</w:t>
      </w:r>
      <w:r w:rsidR="006C2264">
        <w:rPr>
          <w:rFonts w:cs="Calibri"/>
        </w:rPr>
        <w:t>—</w:t>
      </w:r>
      <w:r w:rsidRPr="00B843FA">
        <w:rPr>
          <w:rFonts w:cs="Calibri"/>
        </w:rPr>
        <w:t>produce data with more depth and description</w:t>
      </w:r>
    </w:p>
    <w:p w14:paraId="00F5EBFE" w14:textId="77777777" w:rsidR="00D21AB6" w:rsidRPr="00B843FA" w:rsidRDefault="00D21AB6" w:rsidP="00D21AB6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B843FA">
        <w:rPr>
          <w:rFonts w:cs="Calibri"/>
        </w:rPr>
        <w:t>Looks at questions that concern why and/or how</w:t>
      </w:r>
    </w:p>
    <w:p w14:paraId="756B2EF6" w14:textId="77777777" w:rsidR="00D21AB6" w:rsidRPr="00B843FA" w:rsidRDefault="00D21AB6" w:rsidP="00D21AB6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B843FA">
        <w:rPr>
          <w:rFonts w:cs="Calibri"/>
        </w:rPr>
        <w:t>Matches with outcomes about application, analysis, synthesis, evaluation</w:t>
      </w:r>
    </w:p>
    <w:p w14:paraId="2BF57C58" w14:textId="77777777" w:rsidR="00D21AB6" w:rsidRPr="00B843FA" w:rsidRDefault="00D21AB6" w:rsidP="00D21AB6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B843FA">
        <w:rPr>
          <w:rFonts w:cs="Calibri"/>
        </w:rPr>
        <w:t>Examples of qualitative methods: focus group/interview, portfolio, rubric (if descriptive), visual methods, one-minute assessment, open-ended survey question, observation, document analysis, case study</w:t>
      </w:r>
    </w:p>
    <w:p w14:paraId="03B00D6B" w14:textId="210A4272" w:rsidR="00D21AB6" w:rsidRPr="00B843FA" w:rsidRDefault="00D21AB6" w:rsidP="00D21AB6">
      <w:pPr>
        <w:pStyle w:val="ListParagraph"/>
        <w:numPr>
          <w:ilvl w:val="0"/>
          <w:numId w:val="5"/>
        </w:numPr>
        <w:rPr>
          <w:rFonts w:cs="Calibri"/>
        </w:rPr>
      </w:pPr>
      <w:r w:rsidRPr="00B843FA">
        <w:rPr>
          <w:rFonts w:cs="Calibri"/>
          <w:u w:val="single"/>
        </w:rPr>
        <w:t>Mixed Methods</w:t>
      </w:r>
      <w:r w:rsidR="006C2264">
        <w:rPr>
          <w:rFonts w:cs="Calibri"/>
        </w:rPr>
        <w:t>—</w:t>
      </w:r>
      <w:r w:rsidRPr="00B843FA">
        <w:rPr>
          <w:rFonts w:cs="Calibri"/>
        </w:rPr>
        <w:t>assessment is not always completed with just one method</w:t>
      </w:r>
    </w:p>
    <w:p w14:paraId="13FF865C" w14:textId="33DEFC97" w:rsidR="00D21AB6" w:rsidRPr="00B843FA" w:rsidRDefault="00D21AB6" w:rsidP="00D21AB6">
      <w:pPr>
        <w:pStyle w:val="ListParagraph"/>
        <w:numPr>
          <w:ilvl w:val="0"/>
          <w:numId w:val="17"/>
        </w:numPr>
        <w:rPr>
          <w:rFonts w:cs="Calibri"/>
        </w:rPr>
      </w:pPr>
      <w:r w:rsidRPr="00B843FA">
        <w:rPr>
          <w:rFonts w:cs="Calibri"/>
        </w:rPr>
        <w:t>For example, a social responsibility outcome such as “student articulates the unfair, unjust</w:t>
      </w:r>
      <w:r w:rsidR="006C2264">
        <w:rPr>
          <w:rFonts w:cs="Calibri"/>
        </w:rPr>
        <w:t xml:space="preserve"> or</w:t>
      </w:r>
      <w:r w:rsidRPr="00B843FA">
        <w:rPr>
          <w:rFonts w:cs="Calibri"/>
        </w:rPr>
        <w:t xml:space="preserve"> uncivil behavior of other individuals or groups,” might best be assessed through interview or focus group and through rating a </w:t>
      </w:r>
      <w:proofErr w:type="gramStart"/>
      <w:r w:rsidRPr="00B843FA">
        <w:rPr>
          <w:rFonts w:cs="Calibri"/>
        </w:rPr>
        <w:t>role play</w:t>
      </w:r>
      <w:proofErr w:type="gramEnd"/>
      <w:r w:rsidRPr="00B843FA">
        <w:rPr>
          <w:rFonts w:cs="Calibri"/>
        </w:rPr>
        <w:t xml:space="preserve"> exercise on a rubric.</w:t>
      </w:r>
    </w:p>
    <w:p w14:paraId="4CD22BA5" w14:textId="77777777" w:rsidR="00D21AB6" w:rsidRPr="00B843FA" w:rsidRDefault="00D21AB6" w:rsidP="00D21AB6">
      <w:pPr>
        <w:rPr>
          <w:rFonts w:ascii="Calibri" w:hAnsi="Calibri" w:cs="Calibri"/>
          <w:b/>
          <w:szCs w:val="22"/>
        </w:rPr>
      </w:pPr>
      <w:r w:rsidRPr="00B843FA">
        <w:rPr>
          <w:rFonts w:ascii="Calibri" w:hAnsi="Calibri" w:cs="Calibri"/>
          <w:b/>
          <w:szCs w:val="22"/>
        </w:rPr>
        <w:t>4. Based on the possible methods you may use, weigh the advantages and challenges to the specific methods below to help determine your best possible choice(s).</w:t>
      </w:r>
    </w:p>
    <w:p w14:paraId="35E149EF" w14:textId="77777777" w:rsidR="00D21AB6" w:rsidRPr="00865115" w:rsidRDefault="00D21AB6" w:rsidP="00D21AB6">
      <w:pPr>
        <w:rPr>
          <w:rFonts w:ascii="Calibri" w:hAnsi="Calibri" w:cs="Calibri"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879"/>
        <w:gridCol w:w="5399"/>
      </w:tblGrid>
      <w:tr w:rsidR="00D21AB6" w:rsidRPr="00865115" w14:paraId="4C58E41F" w14:textId="77777777" w:rsidTr="00D21AB6">
        <w:trPr>
          <w:jc w:val="center"/>
        </w:trPr>
        <w:tc>
          <w:tcPr>
            <w:tcW w:w="10278" w:type="dxa"/>
            <w:gridSpan w:val="2"/>
            <w:shd w:val="solid" w:color="000080" w:fill="FFFFFF"/>
          </w:tcPr>
          <w:p w14:paraId="1EDE2C5E" w14:textId="159D9680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Existing Data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Data that has already been collected, usually from previous assessment projects, student information</w:t>
            </w:r>
            <w:r w:rsidR="006C2264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or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office systems or tracking systems.</w:t>
            </w:r>
          </w:p>
        </w:tc>
      </w:tr>
      <w:tr w:rsidR="00D21AB6" w:rsidRPr="00865115" w14:paraId="7AB4148E" w14:textId="77777777" w:rsidTr="00D21AB6">
        <w:trPr>
          <w:jc w:val="center"/>
        </w:trPr>
        <w:tc>
          <w:tcPr>
            <w:tcW w:w="4879" w:type="dxa"/>
            <w:shd w:val="clear" w:color="auto" w:fill="auto"/>
          </w:tcPr>
          <w:p w14:paraId="0934482A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35C1310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 time needed to collect data</w:t>
            </w:r>
          </w:p>
          <w:p w14:paraId="4F819A4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 risk of survey fatigue, response rate issues</w:t>
            </w:r>
          </w:p>
          <w:p w14:paraId="3A076D8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Data mines current collection processes/systems</w:t>
            </w:r>
          </w:p>
          <w:p w14:paraId="4A00C90D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Capitalizes on previous assessment efforts</w:t>
            </w:r>
          </w:p>
          <w:p w14:paraId="1B2DD3BD" w14:textId="77777777" w:rsidR="00D21AB6" w:rsidRPr="00865115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Unobtrusive in nature</w:t>
            </w:r>
          </w:p>
        </w:tc>
        <w:tc>
          <w:tcPr>
            <w:tcW w:w="5399" w:type="dxa"/>
            <w:shd w:val="clear" w:color="auto" w:fill="auto"/>
          </w:tcPr>
          <w:p w14:paraId="4820AF3C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28EF65C4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Reliant on the reliability/validity or trustworthiness of the source</w:t>
            </w:r>
          </w:p>
          <w:p w14:paraId="031FE94C" w14:textId="459F152F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Non-responsive in nature (no follow-up option)</w:t>
            </w:r>
          </w:p>
          <w:p w14:paraId="7A45BAF5" w14:textId="02FC732F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Response rates a</w:t>
            </w:r>
            <w:r w:rsidR="00774D6B">
              <w:rPr>
                <w:rFonts w:ascii="Calibri" w:hAnsi="Calibri" w:cs="Calibri"/>
                <w:bCs/>
                <w:sz w:val="20"/>
                <w:szCs w:val="20"/>
              </w:rPr>
              <w:t>re</w:t>
            </w: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 pre-determined by the data that exists</w:t>
            </w:r>
          </w:p>
          <w:p w14:paraId="60224B9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Gaining access to data that may be housed elsewhere</w:t>
            </w:r>
          </w:p>
          <w:p w14:paraId="1EBB5AC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Creating internal systems for collecting data you need may require adjusting current systems    </w:t>
            </w:r>
          </w:p>
          <w:p w14:paraId="1496DD4A" w14:textId="72BC485E" w:rsidR="00D21AB6" w:rsidRPr="00B843FA" w:rsidRDefault="00D21AB6" w:rsidP="00DB67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Data may not be suf</w:t>
            </w:r>
            <w:r w:rsidR="00DB67C9">
              <w:rPr>
                <w:rFonts w:ascii="Calibri" w:hAnsi="Calibri" w:cs="Calibri"/>
                <w:bCs/>
                <w:sz w:val="20"/>
                <w:szCs w:val="20"/>
              </w:rPr>
              <w:t>ficient, may require follow up</w:t>
            </w:r>
          </w:p>
        </w:tc>
      </w:tr>
      <w:tr w:rsidR="00D21AB6" w:rsidRPr="00865115" w14:paraId="45CE4016" w14:textId="77777777" w:rsidTr="00D21AB6">
        <w:trPr>
          <w:jc w:val="center"/>
        </w:trPr>
        <w:tc>
          <w:tcPr>
            <w:tcW w:w="10278" w:type="dxa"/>
            <w:gridSpan w:val="2"/>
            <w:shd w:val="clear" w:color="auto" w:fill="auto"/>
          </w:tcPr>
          <w:p w14:paraId="69858006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Things to consider:  </w:t>
            </w:r>
          </w:p>
          <w:p w14:paraId="418D4A82" w14:textId="77777777" w:rsidR="00D21AB6" w:rsidRPr="00B843FA" w:rsidRDefault="00D21AB6" w:rsidP="00D21A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do you gain access to data?</w:t>
            </w:r>
          </w:p>
          <w:p w14:paraId="64703F61" w14:textId="77777777" w:rsidR="00D21AB6" w:rsidRPr="00B843FA" w:rsidRDefault="00D21AB6" w:rsidP="00D21A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Will you have the ability to analyze/manipulate the data in the way you need?</w:t>
            </w:r>
          </w:p>
          <w:p w14:paraId="413C6A7E" w14:textId="374717F6" w:rsidR="00D21AB6" w:rsidRPr="00B843FA" w:rsidRDefault="00D21AB6" w:rsidP="00DB67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 xml:space="preserve">Where </w:t>
            </w:r>
            <w:proofErr w:type="gramStart"/>
            <w:r w:rsidRPr="00B843FA">
              <w:rPr>
                <w:rFonts w:cs="Calibri"/>
                <w:sz w:val="20"/>
                <w:szCs w:val="20"/>
              </w:rPr>
              <w:t>is</w:t>
            </w:r>
            <w:proofErr w:type="gramEnd"/>
            <w:r w:rsidRPr="00B843FA">
              <w:rPr>
                <w:rFonts w:cs="Calibri"/>
                <w:sz w:val="20"/>
                <w:szCs w:val="20"/>
              </w:rPr>
              <w:t xml:space="preserve"> the data coming from and what form will you receive it in?  This will lead to decisions on how you analyze data. If you need to know how to conduct a </w:t>
            </w:r>
            <w:r w:rsidR="00DB67C9">
              <w:rPr>
                <w:rFonts w:cs="Calibri"/>
                <w:sz w:val="20"/>
                <w:szCs w:val="20"/>
              </w:rPr>
              <w:t>document analysis, use a data</w:t>
            </w:r>
            <w:r w:rsidRPr="00B843FA">
              <w:rPr>
                <w:rFonts w:cs="Calibri"/>
                <w:sz w:val="20"/>
                <w:szCs w:val="20"/>
              </w:rPr>
              <w:t xml:space="preserve">base or know how to analyze data in </w:t>
            </w:r>
            <w:r w:rsidR="00DB67C9">
              <w:rPr>
                <w:rFonts w:cs="Calibri"/>
                <w:sz w:val="20"/>
                <w:szCs w:val="20"/>
              </w:rPr>
              <w:t>Excel</w:t>
            </w:r>
            <w:r w:rsidRPr="00B843FA">
              <w:rPr>
                <w:rFonts w:cs="Calibri"/>
                <w:sz w:val="20"/>
                <w:szCs w:val="20"/>
              </w:rPr>
              <w:t xml:space="preserve"> or SPSS. </w:t>
            </w:r>
          </w:p>
        </w:tc>
      </w:tr>
      <w:tr w:rsidR="00D21AB6" w:rsidRPr="00865115" w14:paraId="28767C89" w14:textId="77777777" w:rsidTr="00D21AB6">
        <w:trPr>
          <w:jc w:val="center"/>
        </w:trPr>
        <w:tc>
          <w:tcPr>
            <w:tcW w:w="10278" w:type="dxa"/>
            <w:gridSpan w:val="2"/>
            <w:shd w:val="clear" w:color="auto" w:fill="auto"/>
          </w:tcPr>
          <w:p w14:paraId="147D5D71" w14:textId="6A0F199E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>Next steps: Once you have the data, submit it to be uploaded to Campus Labs Baseline.  Be sure to link your data with program go</w:t>
            </w:r>
            <w:r w:rsidR="006A7252">
              <w:rPr>
                <w:rFonts w:ascii="Calibri" w:hAnsi="Calibri" w:cs="Calibri"/>
                <w:sz w:val="20"/>
                <w:szCs w:val="20"/>
              </w:rPr>
              <w:t>als and objectives through the m</w:t>
            </w:r>
            <w:r w:rsidRPr="00B843FA">
              <w:rPr>
                <w:rFonts w:ascii="Calibri" w:hAnsi="Calibri" w:cs="Calibri"/>
                <w:sz w:val="20"/>
                <w:szCs w:val="20"/>
              </w:rPr>
              <w:t>anagement sys</w:t>
            </w:r>
            <w:r w:rsidR="00DB67C9">
              <w:rPr>
                <w:rFonts w:ascii="Calibri" w:hAnsi="Calibri" w:cs="Calibri"/>
                <w:sz w:val="20"/>
                <w:szCs w:val="20"/>
              </w:rPr>
              <w:t>tem, as well as key performance i</w:t>
            </w:r>
            <w:r w:rsidRPr="00B843FA">
              <w:rPr>
                <w:rFonts w:ascii="Calibri" w:hAnsi="Calibri" w:cs="Calibri"/>
                <w:sz w:val="20"/>
                <w:szCs w:val="20"/>
              </w:rPr>
              <w:t>ndicators.</w:t>
            </w:r>
          </w:p>
        </w:tc>
      </w:tr>
    </w:tbl>
    <w:p w14:paraId="6F7B753F" w14:textId="232A8796" w:rsidR="00B843FA" w:rsidRDefault="00B843FA"/>
    <w:p w14:paraId="31A05D02" w14:textId="77777777" w:rsidR="00B843FA" w:rsidRDefault="00B843FA">
      <w:r>
        <w:br w:type="page"/>
      </w:r>
    </w:p>
    <w:p w14:paraId="3C0B939B" w14:textId="77777777" w:rsidR="00B843FA" w:rsidRDefault="00B843FA"/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812"/>
        <w:gridCol w:w="4764"/>
      </w:tblGrid>
      <w:tr w:rsidR="00D21AB6" w:rsidRPr="00865115" w14:paraId="2D5A8A0D" w14:textId="77777777" w:rsidTr="00B843FA">
        <w:tc>
          <w:tcPr>
            <w:tcW w:w="9576" w:type="dxa"/>
            <w:gridSpan w:val="2"/>
            <w:shd w:val="solid" w:color="000080" w:fill="FFFFFF"/>
          </w:tcPr>
          <w:p w14:paraId="64946E5B" w14:textId="6056A90C" w:rsidR="00D21AB6" w:rsidRPr="00B843FA" w:rsidRDefault="00D21AB6" w:rsidP="00D21AB6">
            <w:pPr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  <w:u w:val="single"/>
              </w:rPr>
              <w:t>Survey</w:t>
            </w:r>
            <w:r w:rsidRPr="00B843FA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>: Asking open</w:t>
            </w:r>
            <w:r w:rsidR="006A7252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>-</w:t>
            </w:r>
            <w:r w:rsidRPr="00B843FA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 xml:space="preserve"> and closed-ended questions on a questionnaire type format. A survey is a </w:t>
            </w:r>
            <w:proofErr w:type="gramStart"/>
            <w:r w:rsidRPr="00B843FA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>self report</w:t>
            </w:r>
            <w:proofErr w:type="gramEnd"/>
            <w:r w:rsidRPr="00B843FA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 xml:space="preserve"> of anything, including opinion, actions</w:t>
            </w:r>
            <w:r w:rsidR="006C2264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 xml:space="preserve"> and</w:t>
            </w:r>
            <w:r w:rsidRPr="00B843FA">
              <w:rPr>
                <w:rFonts w:ascii="Calibri" w:hAnsi="Calibri" w:cs="Calibri"/>
                <w:b/>
                <w:bCs/>
                <w:i/>
                <w:color w:val="FFFFFF"/>
                <w:sz w:val="20"/>
                <w:szCs w:val="20"/>
              </w:rPr>
              <w:t xml:space="preserve"> observation.</w:t>
            </w:r>
          </w:p>
        </w:tc>
      </w:tr>
      <w:tr w:rsidR="00D21AB6" w:rsidRPr="00865115" w14:paraId="695A7143" w14:textId="77777777" w:rsidTr="00B843FA">
        <w:tc>
          <w:tcPr>
            <w:tcW w:w="4812" w:type="dxa"/>
            <w:shd w:val="clear" w:color="auto" w:fill="auto"/>
          </w:tcPr>
          <w:p w14:paraId="056EEB45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0B4461A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Include large numbers</w:t>
            </w:r>
          </w:p>
          <w:p w14:paraId="5963F8BF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Relatively fast and easy to collect data</w:t>
            </w:r>
          </w:p>
          <w:p w14:paraId="6B4A9B7D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Lots of resources available</w:t>
            </w:r>
          </w:p>
          <w:p w14:paraId="283BFE0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Requires minimal resources</w:t>
            </w:r>
          </w:p>
          <w:p w14:paraId="208D1083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Fast to analyze</w:t>
            </w:r>
          </w:p>
          <w:p w14:paraId="5EBF2D62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Good for surface level or basic data</w:t>
            </w:r>
          </w:p>
        </w:tc>
        <w:tc>
          <w:tcPr>
            <w:tcW w:w="4764" w:type="dxa"/>
            <w:shd w:val="clear" w:color="auto" w:fill="auto"/>
          </w:tcPr>
          <w:p w14:paraId="673CE07E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257D1E1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Survey fatigue and response rates</w:t>
            </w:r>
          </w:p>
          <w:p w14:paraId="4BF8037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Non-responsive </w:t>
            </w:r>
          </w:p>
          <w:p w14:paraId="04A8CA8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Limited in type of questions asked</w:t>
            </w:r>
          </w:p>
          <w:p w14:paraId="5A6EC45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Lacks depth in data</w:t>
            </w:r>
          </w:p>
          <w:p w14:paraId="666FC80C" w14:textId="71C734B0" w:rsidR="00D21AB6" w:rsidRPr="00B843FA" w:rsidRDefault="006A7252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Need skill</w:t>
            </w:r>
            <w:r w:rsidR="00D21AB6"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 set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="00D21AB6"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 in both designing questions and analyzing data properly</w:t>
            </w:r>
          </w:p>
        </w:tc>
      </w:tr>
      <w:tr w:rsidR="00D21AB6" w:rsidRPr="00865115" w14:paraId="1B9C6384" w14:textId="77777777" w:rsidTr="00B843FA">
        <w:tc>
          <w:tcPr>
            <w:tcW w:w="9576" w:type="dxa"/>
            <w:gridSpan w:val="2"/>
            <w:shd w:val="clear" w:color="auto" w:fill="auto"/>
          </w:tcPr>
          <w:p w14:paraId="4DB80FAD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293E2EC0" w14:textId="77777777" w:rsidR="00D21AB6" w:rsidRPr="00B843FA" w:rsidRDefault="00D21AB6" w:rsidP="00D21A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What is the best administration method (paper, web, mobile, etc.)?</w:t>
            </w:r>
          </w:p>
          <w:p w14:paraId="5194397D" w14:textId="00DF681C" w:rsidR="00D21AB6" w:rsidRPr="00B843FA" w:rsidRDefault="00D21AB6" w:rsidP="00D21A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 xml:space="preserve">How will </w:t>
            </w:r>
            <w:r w:rsidR="006A7252">
              <w:rPr>
                <w:rFonts w:cs="Calibri"/>
                <w:sz w:val="20"/>
                <w:szCs w:val="20"/>
              </w:rPr>
              <w:t>you</w:t>
            </w:r>
            <w:r w:rsidRPr="00B843FA">
              <w:rPr>
                <w:rFonts w:cs="Calibri"/>
                <w:sz w:val="20"/>
                <w:szCs w:val="20"/>
              </w:rPr>
              <w:t xml:space="preserve"> draft and review the questions?</w:t>
            </w:r>
          </w:p>
          <w:p w14:paraId="3E6E6406" w14:textId="77777777" w:rsidR="00D21AB6" w:rsidRPr="00B843FA" w:rsidRDefault="00D21AB6" w:rsidP="00D21A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want to offer incentives for completing the survey?</w:t>
            </w:r>
          </w:p>
          <w:p w14:paraId="2C001E6F" w14:textId="77777777" w:rsidR="00D21AB6" w:rsidRPr="00B843FA" w:rsidRDefault="00D21AB6" w:rsidP="00D21A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data analysis plan? Do you need to use comparative tools?</w:t>
            </w:r>
          </w:p>
        </w:tc>
      </w:tr>
    </w:tbl>
    <w:p w14:paraId="2B5A1933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226"/>
        <w:gridCol w:w="5214"/>
      </w:tblGrid>
      <w:tr w:rsidR="00D21AB6" w:rsidRPr="00865115" w14:paraId="31848E0C" w14:textId="77777777" w:rsidTr="00D21AB6">
        <w:tc>
          <w:tcPr>
            <w:tcW w:w="11016" w:type="dxa"/>
            <w:gridSpan w:val="2"/>
            <w:shd w:val="solid" w:color="000080" w:fill="FFFFFF"/>
          </w:tcPr>
          <w:p w14:paraId="3A8593D1" w14:textId="08510E72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Rubric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 scorecard used to rate student learning either through observation or artifacts.  Includes a scale, key dimensions</w:t>
            </w:r>
            <w:r w:rsidR="006C2264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and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descriptions of each dimension on the scale.</w:t>
            </w:r>
          </w:p>
        </w:tc>
      </w:tr>
      <w:tr w:rsidR="00D21AB6" w:rsidRPr="00865115" w14:paraId="37CBC077" w14:textId="77777777" w:rsidTr="00D21AB6">
        <w:tc>
          <w:tcPr>
            <w:tcW w:w="5508" w:type="dxa"/>
            <w:shd w:val="clear" w:color="auto" w:fill="auto"/>
          </w:tcPr>
          <w:p w14:paraId="454A2306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482E6DA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Clearly states standards and expectations</w:t>
            </w:r>
          </w:p>
          <w:p w14:paraId="38317CA8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Can be used for a learning and assessment tool</w:t>
            </w:r>
          </w:p>
          <w:p w14:paraId="5D87FC7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for consistency in rating/grading</w:t>
            </w:r>
          </w:p>
          <w:p w14:paraId="44ED4D5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Participant can use rubric to gauge his/her own performance</w:t>
            </w:r>
          </w:p>
          <w:p w14:paraId="5EBD53A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both individual and program-level feedback</w:t>
            </w:r>
          </w:p>
          <w:p w14:paraId="203F2555" w14:textId="22055501" w:rsidR="00D21AB6" w:rsidRPr="00865115" w:rsidRDefault="00D21AB6" w:rsidP="00B843FA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both numbers and descriptive information</w:t>
            </w:r>
          </w:p>
        </w:tc>
        <w:tc>
          <w:tcPr>
            <w:tcW w:w="5508" w:type="dxa"/>
            <w:shd w:val="clear" w:color="auto" w:fill="auto"/>
          </w:tcPr>
          <w:p w14:paraId="3187E46E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45530C6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Developing a rubric takes time</w:t>
            </w:r>
          </w:p>
          <w:p w14:paraId="1E10A1D8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Training of raters is needed</w:t>
            </w:r>
          </w:p>
          <w:p w14:paraId="7F1D92B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Limited in use for just student learning outcomes</w:t>
            </w:r>
          </w:p>
          <w:p w14:paraId="2C91651F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Beware of inter-rater and intra-rater reliability</w:t>
            </w:r>
          </w:p>
          <w:p w14:paraId="60E1216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Depending on technology resources, combining aggregate data can take time</w:t>
            </w:r>
          </w:p>
        </w:tc>
      </w:tr>
      <w:tr w:rsidR="00D21AB6" w:rsidRPr="00865115" w14:paraId="12879C63" w14:textId="77777777" w:rsidTr="00D21AB6">
        <w:tc>
          <w:tcPr>
            <w:tcW w:w="11016" w:type="dxa"/>
            <w:gridSpan w:val="2"/>
            <w:shd w:val="clear" w:color="auto" w:fill="auto"/>
          </w:tcPr>
          <w:p w14:paraId="1EA370B8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7F28145D" w14:textId="77777777" w:rsidR="00D21AB6" w:rsidRPr="00B843FA" w:rsidRDefault="00D21AB6" w:rsidP="00D21A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will you design and test your rubric?</w:t>
            </w:r>
          </w:p>
          <w:p w14:paraId="3FA2259A" w14:textId="77777777" w:rsidR="00D21AB6" w:rsidRPr="00B843FA" w:rsidRDefault="00D21AB6" w:rsidP="00D21A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 xml:space="preserve">How will you train raters? </w:t>
            </w:r>
          </w:p>
          <w:p w14:paraId="4A895B7D" w14:textId="1275964F" w:rsidR="00D21AB6" w:rsidRPr="00B843FA" w:rsidRDefault="00D21AB6" w:rsidP="006A72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What learning opportunit</w:t>
            </w:r>
            <w:r w:rsidR="006A7252">
              <w:rPr>
                <w:rFonts w:cs="Calibri"/>
                <w:sz w:val="20"/>
                <w:szCs w:val="20"/>
              </w:rPr>
              <w:t xml:space="preserve">ies do you have to observe? Or </w:t>
            </w:r>
            <w:r w:rsidRPr="00B843FA">
              <w:rPr>
                <w:rFonts w:cs="Calibri"/>
                <w:sz w:val="20"/>
                <w:szCs w:val="20"/>
              </w:rPr>
              <w:t xml:space="preserve">what mechanism </w:t>
            </w:r>
            <w:r w:rsidR="006A7252">
              <w:rPr>
                <w:rFonts w:cs="Calibri"/>
                <w:sz w:val="20"/>
                <w:szCs w:val="20"/>
              </w:rPr>
              <w:t xml:space="preserve">will you use to collect </w:t>
            </w:r>
            <w:r w:rsidRPr="00B843FA">
              <w:rPr>
                <w:rFonts w:cs="Calibri"/>
                <w:sz w:val="20"/>
                <w:szCs w:val="20"/>
              </w:rPr>
              <w:t>artifacts?</w:t>
            </w:r>
          </w:p>
        </w:tc>
      </w:tr>
    </w:tbl>
    <w:p w14:paraId="6414CFE7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812"/>
        <w:gridCol w:w="4764"/>
      </w:tblGrid>
      <w:tr w:rsidR="00D21AB6" w:rsidRPr="00865115" w14:paraId="691EE771" w14:textId="77777777" w:rsidTr="00D21AB6">
        <w:tc>
          <w:tcPr>
            <w:tcW w:w="9576" w:type="dxa"/>
            <w:gridSpan w:val="2"/>
            <w:shd w:val="solid" w:color="000080" w:fill="FFFFFF"/>
          </w:tcPr>
          <w:p w14:paraId="0D78AA03" w14:textId="6A23FE41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Focus Groups or Interview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Asking</w:t>
            </w:r>
            <w:r w:rsidR="006A7252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face-to-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face</w:t>
            </w:r>
            <w:r w:rsidR="006A7252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,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open-ended questions in a group or one-on-one setting.  Questions are meant to be a discussion.</w:t>
            </w:r>
          </w:p>
        </w:tc>
      </w:tr>
      <w:tr w:rsidR="00D21AB6" w:rsidRPr="00865115" w14:paraId="0F980D82" w14:textId="77777777" w:rsidTr="00D21AB6">
        <w:tc>
          <w:tcPr>
            <w:tcW w:w="4812" w:type="dxa"/>
            <w:shd w:val="clear" w:color="auto" w:fill="auto"/>
          </w:tcPr>
          <w:p w14:paraId="61A1B649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13DAFF5D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Helps to understand perceptions, beliefs, thought processes</w:t>
            </w:r>
          </w:p>
          <w:p w14:paraId="53835B64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Small number of participants </w:t>
            </w:r>
          </w:p>
          <w:p w14:paraId="7155E58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Focus groups encourage group interaction and building upon ideas</w:t>
            </w:r>
          </w:p>
          <w:p w14:paraId="0753D3A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Responsive in nature</w:t>
            </w:r>
          </w:p>
          <w:p w14:paraId="35EB4C2A" w14:textId="77777777" w:rsidR="00D21AB6" w:rsidRPr="00865115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Relatively low costs involved</w:t>
            </w:r>
          </w:p>
        </w:tc>
        <w:tc>
          <w:tcPr>
            <w:tcW w:w="4764" w:type="dxa"/>
            <w:shd w:val="clear" w:color="auto" w:fill="auto"/>
          </w:tcPr>
          <w:p w14:paraId="1ED5BE54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08F3528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Getting participants (think of time/places)</w:t>
            </w:r>
          </w:p>
          <w:p w14:paraId="79B2508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Data collection and analysis takes time</w:t>
            </w:r>
          </w:p>
          <w:p w14:paraId="48C8F19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Data is as good as the facilitator</w:t>
            </w:r>
          </w:p>
          <w:p w14:paraId="5FE8E28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Beware of bias in analysis reporting</w:t>
            </w:r>
          </w:p>
          <w:p w14:paraId="0447497C" w14:textId="419ACA20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Meant to tell story, may not help if numbers are needed </w:t>
            </w:r>
          </w:p>
          <w:p w14:paraId="3DDAD7DD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Data is not meant to be generalizable</w:t>
            </w:r>
          </w:p>
        </w:tc>
      </w:tr>
      <w:tr w:rsidR="00D21AB6" w:rsidRPr="00865115" w14:paraId="45054600" w14:textId="77777777" w:rsidTr="00D21AB6">
        <w:tc>
          <w:tcPr>
            <w:tcW w:w="9576" w:type="dxa"/>
            <w:gridSpan w:val="2"/>
            <w:shd w:val="clear" w:color="auto" w:fill="auto"/>
          </w:tcPr>
          <w:p w14:paraId="574AEDFF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</w:t>
            </w:r>
          </w:p>
          <w:p w14:paraId="70992B32" w14:textId="77777777" w:rsidR="00D21AB6" w:rsidRPr="00B843FA" w:rsidRDefault="00D21AB6" w:rsidP="00D21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will you develop questions and protocols?</w:t>
            </w:r>
          </w:p>
          <w:p w14:paraId="3F1B1C05" w14:textId="77777777" w:rsidR="00D21AB6" w:rsidRPr="00B843FA" w:rsidRDefault="00D21AB6" w:rsidP="00D21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Who is the best facilitator of the interview or focus group? What level of objectivity does he/she need and what knowledge of the subject/situation?</w:t>
            </w:r>
          </w:p>
          <w:p w14:paraId="0E0EB33A" w14:textId="77777777" w:rsidR="00D21AB6" w:rsidRPr="00B843FA" w:rsidRDefault="00D21AB6" w:rsidP="00D21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will notes be taken? Do you have recording devices?</w:t>
            </w:r>
          </w:p>
          <w:p w14:paraId="64FE6F84" w14:textId="77777777" w:rsidR="00D21AB6" w:rsidRPr="00B843FA" w:rsidRDefault="00D21AB6" w:rsidP="00D21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What logistics do you need to consider as far as finding space, etc.?</w:t>
            </w:r>
          </w:p>
          <w:p w14:paraId="100904AE" w14:textId="77777777" w:rsidR="00D21AB6" w:rsidRPr="00B843FA" w:rsidRDefault="00D21AB6" w:rsidP="00D21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need consent forms?</w:t>
            </w:r>
          </w:p>
        </w:tc>
      </w:tr>
      <w:tr w:rsidR="00D21AB6" w:rsidRPr="00865115" w14:paraId="281C068E" w14:textId="77777777" w:rsidTr="00D21AB6">
        <w:tc>
          <w:tcPr>
            <w:tcW w:w="9576" w:type="dxa"/>
            <w:gridSpan w:val="2"/>
            <w:shd w:val="clear" w:color="auto" w:fill="auto"/>
          </w:tcPr>
          <w:p w14:paraId="765B5014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>Next steps: Determine who you need to attend your focus group and design your protocols.</w:t>
            </w:r>
          </w:p>
        </w:tc>
      </w:tr>
    </w:tbl>
    <w:p w14:paraId="56342FA8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p w14:paraId="2B15111B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p w14:paraId="623E00D0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p w14:paraId="7FB21AC1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p w14:paraId="6EB94D3B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248"/>
        <w:gridCol w:w="5192"/>
      </w:tblGrid>
      <w:tr w:rsidR="00D21AB6" w:rsidRPr="00865115" w14:paraId="5CBCF858" w14:textId="77777777" w:rsidTr="00D21AB6">
        <w:tc>
          <w:tcPr>
            <w:tcW w:w="11016" w:type="dxa"/>
            <w:gridSpan w:val="2"/>
            <w:shd w:val="solid" w:color="000080" w:fill="FFFFFF"/>
          </w:tcPr>
          <w:p w14:paraId="55D4B8A8" w14:textId="5DBA2F2D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Portfolio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 collection of artifacts or work that provide</w:t>
            </w:r>
            <w:r w:rsidR="006A7252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s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evidence of student learning or program improvement.</w:t>
            </w:r>
          </w:p>
        </w:tc>
      </w:tr>
      <w:tr w:rsidR="00D21AB6" w:rsidRPr="00865115" w14:paraId="04C6FEF8" w14:textId="77777777" w:rsidTr="00D21AB6">
        <w:tc>
          <w:tcPr>
            <w:tcW w:w="5508" w:type="dxa"/>
            <w:shd w:val="clear" w:color="auto" w:fill="auto"/>
          </w:tcPr>
          <w:p w14:paraId="589036B6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2F8FCFC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Shows progress over time</w:t>
            </w:r>
          </w:p>
          <w:p w14:paraId="3B2352E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Reflective in nature (encourages reflective learning)</w:t>
            </w:r>
          </w:p>
          <w:p w14:paraId="5530053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deep examples</w:t>
            </w:r>
          </w:p>
          <w:p w14:paraId="2E44E9A5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Multidimensional (shows learning in different ways)</w:t>
            </w:r>
          </w:p>
          <w:p w14:paraId="24C4308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both individual and program-level feedback</w:t>
            </w:r>
          </w:p>
          <w:p w14:paraId="1586F08F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both numbers and descriptive information</w:t>
            </w:r>
          </w:p>
        </w:tc>
        <w:tc>
          <w:tcPr>
            <w:tcW w:w="5508" w:type="dxa"/>
            <w:shd w:val="clear" w:color="auto" w:fill="auto"/>
          </w:tcPr>
          <w:p w14:paraId="74C749EE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1C6C2134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Requires planning ahead (pre-determined outcomes, criteria for meeting outcome, experiences to be included, type of reflection, rating tool)</w:t>
            </w:r>
          </w:p>
          <w:p w14:paraId="7B429789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Takes time to implement and see progress</w:t>
            </w:r>
          </w:p>
          <w:p w14:paraId="44BC6632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Need trained evaluators</w:t>
            </w:r>
          </w:p>
          <w:p w14:paraId="0AA956B9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Need system of collecting portfolios (electronic, hard copy)</w:t>
            </w:r>
          </w:p>
          <w:p w14:paraId="1D70A06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Depending on technology resources, combining aggregate data can take time</w:t>
            </w:r>
          </w:p>
        </w:tc>
      </w:tr>
      <w:tr w:rsidR="00D21AB6" w:rsidRPr="00865115" w14:paraId="3BF6A44C" w14:textId="77777777" w:rsidTr="00D21AB6">
        <w:tc>
          <w:tcPr>
            <w:tcW w:w="11016" w:type="dxa"/>
            <w:gridSpan w:val="2"/>
            <w:shd w:val="clear" w:color="auto" w:fill="auto"/>
          </w:tcPr>
          <w:p w14:paraId="61301841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>Resources needed:</w:t>
            </w:r>
          </w:p>
          <w:p w14:paraId="0D1F5D3E" w14:textId="311AE8F8" w:rsidR="00D21AB6" w:rsidRPr="00B843FA" w:rsidRDefault="00D21AB6" w:rsidP="00D21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outcomes, criteria, learning experience</w:t>
            </w:r>
            <w:r w:rsidR="006C2264">
              <w:rPr>
                <w:rFonts w:cs="Calibri"/>
                <w:sz w:val="20"/>
                <w:szCs w:val="20"/>
              </w:rPr>
              <w:t xml:space="preserve"> and</w:t>
            </w:r>
            <w:r w:rsidRPr="00B843FA">
              <w:rPr>
                <w:rFonts w:cs="Calibri"/>
                <w:sz w:val="20"/>
                <w:szCs w:val="20"/>
              </w:rPr>
              <w:t xml:space="preserve"> reflection prompts prepared?</w:t>
            </w:r>
          </w:p>
          <w:p w14:paraId="0748CF05" w14:textId="77777777" w:rsidR="00D21AB6" w:rsidRPr="00B843FA" w:rsidRDefault="00D21AB6" w:rsidP="00D21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need to train evaluators?</w:t>
            </w:r>
          </w:p>
          <w:p w14:paraId="0F3AAED6" w14:textId="77777777" w:rsidR="00D21AB6" w:rsidRPr="00B843FA" w:rsidRDefault="00D21AB6" w:rsidP="00D21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system for collecting portfolio materials?</w:t>
            </w:r>
          </w:p>
          <w:p w14:paraId="59520E2C" w14:textId="77777777" w:rsidR="00D21AB6" w:rsidRPr="00B843FA" w:rsidRDefault="00D21AB6" w:rsidP="00D21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time to look through portfolios and analyze evidence?</w:t>
            </w:r>
          </w:p>
        </w:tc>
      </w:tr>
    </w:tbl>
    <w:p w14:paraId="3E4E2127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888"/>
        <w:gridCol w:w="5390"/>
      </w:tblGrid>
      <w:tr w:rsidR="00D21AB6" w:rsidRPr="00865115" w14:paraId="6D1E923F" w14:textId="77777777" w:rsidTr="00D21AB6">
        <w:trPr>
          <w:jc w:val="center"/>
        </w:trPr>
        <w:tc>
          <w:tcPr>
            <w:tcW w:w="10278" w:type="dxa"/>
            <w:gridSpan w:val="2"/>
            <w:shd w:val="solid" w:color="000080" w:fill="FFFFFF"/>
          </w:tcPr>
          <w:p w14:paraId="565A9BF9" w14:textId="77777777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Observation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 systematic method of collecting data through unobtrusive visual means (e.g., watching people or places) in order to collect information.</w:t>
            </w:r>
          </w:p>
        </w:tc>
      </w:tr>
      <w:tr w:rsidR="00D21AB6" w:rsidRPr="00865115" w14:paraId="71E23DEC" w14:textId="77777777" w:rsidTr="00D21AB6">
        <w:trPr>
          <w:jc w:val="center"/>
        </w:trPr>
        <w:tc>
          <w:tcPr>
            <w:tcW w:w="4888" w:type="dxa"/>
            <w:shd w:val="clear" w:color="auto" w:fill="auto"/>
          </w:tcPr>
          <w:p w14:paraId="48DD5F37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6F9AA335" w14:textId="38EFAC85" w:rsidR="00D21AB6" w:rsidRPr="00B843FA" w:rsidRDefault="006A7252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Unobtrusive—</w:t>
            </w:r>
            <w:r w:rsidR="00D21AB6" w:rsidRPr="00B843FA">
              <w:rPr>
                <w:rFonts w:ascii="Calibri" w:hAnsi="Calibri" w:cs="Calibri"/>
                <w:bCs/>
                <w:sz w:val="20"/>
                <w:szCs w:val="20"/>
              </w:rPr>
              <w:t>does not require participant engagement</w:t>
            </w:r>
          </w:p>
          <w:p w14:paraId="1A742D7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Requires seeing beyond nature perspective</w:t>
            </w:r>
          </w:p>
          <w:p w14:paraId="760179A8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Often effective with physical plant and watching for student trends</w:t>
            </w:r>
          </w:p>
          <w:p w14:paraId="31A5282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Useful for gathering initial data to couple with survey or focus group</w:t>
            </w:r>
          </w:p>
          <w:p w14:paraId="28023F6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both numbers and descriptive information</w:t>
            </w:r>
          </w:p>
        </w:tc>
        <w:tc>
          <w:tcPr>
            <w:tcW w:w="5390" w:type="dxa"/>
            <w:shd w:val="clear" w:color="auto" w:fill="auto"/>
          </w:tcPr>
          <w:p w14:paraId="79472715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39B35A93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Requires planning ahead (e.g., protocols, charts, journals)</w:t>
            </w:r>
          </w:p>
          <w:p w14:paraId="30A67C5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Non-responsive in nature</w:t>
            </w:r>
          </w:p>
          <w:p w14:paraId="7DFBEAC4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Limited in the type of data it can collect</w:t>
            </w:r>
          </w:p>
          <w:p w14:paraId="446A5C03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Need trained observers</w:t>
            </w:r>
          </w:p>
          <w:p w14:paraId="3F58ADD7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Need system of collecting information</w:t>
            </w:r>
          </w:p>
          <w:p w14:paraId="4811E746" w14:textId="77777777" w:rsidR="00D21AB6" w:rsidRPr="00B843FA" w:rsidRDefault="00D21AB6" w:rsidP="00D21AB6">
            <w:pPr>
              <w:ind w:left="25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AB6" w:rsidRPr="00865115" w14:paraId="1D38D263" w14:textId="77777777" w:rsidTr="00D21AB6">
        <w:trPr>
          <w:jc w:val="center"/>
        </w:trPr>
        <w:tc>
          <w:tcPr>
            <w:tcW w:w="10278" w:type="dxa"/>
            <w:gridSpan w:val="2"/>
            <w:shd w:val="clear" w:color="auto" w:fill="auto"/>
          </w:tcPr>
          <w:p w14:paraId="0F6E6A3E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>Resources needed:</w:t>
            </w:r>
          </w:p>
          <w:p w14:paraId="19EE8865" w14:textId="77777777" w:rsidR="00D21AB6" w:rsidRPr="00B843FA" w:rsidRDefault="00D21AB6" w:rsidP="00D21A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protocol?</w:t>
            </w:r>
          </w:p>
          <w:p w14:paraId="6EF3432F" w14:textId="77777777" w:rsidR="00D21AB6" w:rsidRPr="00B843FA" w:rsidRDefault="00D21AB6" w:rsidP="00D21A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need to train observers?</w:t>
            </w:r>
          </w:p>
          <w:p w14:paraId="056560A2" w14:textId="77777777" w:rsidR="00D21AB6" w:rsidRPr="00B843FA" w:rsidRDefault="00D21AB6" w:rsidP="00D21A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What is your timeline?</w:t>
            </w:r>
          </w:p>
        </w:tc>
      </w:tr>
    </w:tbl>
    <w:p w14:paraId="301C254D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191"/>
        <w:gridCol w:w="5789"/>
      </w:tblGrid>
      <w:tr w:rsidR="00D21AB6" w:rsidRPr="00865115" w14:paraId="35EB31DD" w14:textId="77777777" w:rsidTr="00D21AB6">
        <w:trPr>
          <w:jc w:val="center"/>
        </w:trPr>
        <w:tc>
          <w:tcPr>
            <w:tcW w:w="10980" w:type="dxa"/>
            <w:gridSpan w:val="2"/>
            <w:shd w:val="solid" w:color="000080" w:fill="FFFFFF"/>
          </w:tcPr>
          <w:p w14:paraId="42CFB8A4" w14:textId="77777777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Document Analysis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 form of qualitative research in which documents are used to give voice, interpretation and meaning. Any document can be used, common documents may be: application materials, student newspaper or publications, marketing materials, meeting minutes, strategic planning documents, etc.</w:t>
            </w:r>
          </w:p>
        </w:tc>
      </w:tr>
      <w:tr w:rsidR="00D21AB6" w:rsidRPr="00865115" w14:paraId="5C838D02" w14:textId="77777777" w:rsidTr="00D21AB6">
        <w:trPr>
          <w:jc w:val="center"/>
        </w:trPr>
        <w:tc>
          <w:tcPr>
            <w:tcW w:w="5191" w:type="dxa"/>
            <w:shd w:val="clear" w:color="auto" w:fill="auto"/>
          </w:tcPr>
          <w:p w14:paraId="1AE4AD4D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51D9176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Documents are readily available</w:t>
            </w:r>
          </w:p>
          <w:p w14:paraId="106469C5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Documents are already collected or easily collected</w:t>
            </w:r>
          </w:p>
          <w:p w14:paraId="773A74B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Low costs</w:t>
            </w:r>
          </w:p>
          <w:p w14:paraId="189D967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Documents are a stable data source (they don’t change)</w:t>
            </w:r>
          </w:p>
          <w:p w14:paraId="70A2D774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Can be collected on a quick timeline</w:t>
            </w:r>
          </w:p>
        </w:tc>
        <w:tc>
          <w:tcPr>
            <w:tcW w:w="5789" w:type="dxa"/>
            <w:shd w:val="clear" w:color="auto" w:fill="auto"/>
          </w:tcPr>
          <w:p w14:paraId="32307720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0856D56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Non-responsive in nature</w:t>
            </w:r>
          </w:p>
          <w:p w14:paraId="06449A0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Documents are context and language specific</w:t>
            </w:r>
          </w:p>
          <w:p w14:paraId="10D66D7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Documents are often disconnected from their creator</w:t>
            </w:r>
          </w:p>
          <w:p w14:paraId="0D3337E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All documents are written through a lens, need to be aware of lens in order to assess objectivity</w:t>
            </w:r>
          </w:p>
          <w:p w14:paraId="00F4EE3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Data analysis takes time</w:t>
            </w:r>
          </w:p>
          <w:p w14:paraId="4F647905" w14:textId="77777777" w:rsidR="00D21AB6" w:rsidRPr="00B843FA" w:rsidRDefault="00D21AB6" w:rsidP="00D21AB6">
            <w:pPr>
              <w:ind w:left="25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AB6" w:rsidRPr="00865115" w14:paraId="65EACAC2" w14:textId="77777777" w:rsidTr="00D21AB6">
        <w:trPr>
          <w:jc w:val="center"/>
        </w:trPr>
        <w:tc>
          <w:tcPr>
            <w:tcW w:w="10980" w:type="dxa"/>
            <w:gridSpan w:val="2"/>
            <w:shd w:val="clear" w:color="auto" w:fill="auto"/>
          </w:tcPr>
          <w:p w14:paraId="3DC56303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58744966" w14:textId="77777777" w:rsidR="00D21AB6" w:rsidRPr="00B843FA" w:rsidRDefault="00D21AB6" w:rsidP="00D21A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do you gain access to the documents?</w:t>
            </w:r>
          </w:p>
          <w:p w14:paraId="0030A9B2" w14:textId="77777777" w:rsidR="00D21AB6" w:rsidRPr="00B843FA" w:rsidRDefault="00D21AB6" w:rsidP="00D21A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know how to set up a coding system?</w:t>
            </w:r>
          </w:p>
        </w:tc>
      </w:tr>
    </w:tbl>
    <w:p w14:paraId="7224A83F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p w14:paraId="7552908E" w14:textId="6A490164" w:rsidR="00B843FA" w:rsidRDefault="00B843F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DC75C62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858"/>
        <w:gridCol w:w="5420"/>
      </w:tblGrid>
      <w:tr w:rsidR="00D21AB6" w:rsidRPr="00865115" w14:paraId="0E26BF53" w14:textId="77777777" w:rsidTr="00D21AB6">
        <w:trPr>
          <w:jc w:val="center"/>
        </w:trPr>
        <w:tc>
          <w:tcPr>
            <w:tcW w:w="10278" w:type="dxa"/>
            <w:gridSpan w:val="2"/>
            <w:shd w:val="solid" w:color="000080" w:fill="FFFFFF"/>
          </w:tcPr>
          <w:p w14:paraId="7B809024" w14:textId="6001140A" w:rsidR="00D21AB6" w:rsidRPr="00B843FA" w:rsidRDefault="00D21AB6" w:rsidP="006A725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One-Minute Assessment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Very short assessments of what </w:t>
            </w:r>
            <w:proofErr w:type="gramStart"/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 participant</w:t>
            </w:r>
            <w:r w:rsidR="006A7252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s</w:t>
            </w:r>
            <w:proofErr w:type="gramEnd"/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</w:t>
            </w:r>
            <w:r w:rsidR="006A7252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are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“taking away” from their experience. Should be targeted at a specific learning or program outcome.</w:t>
            </w:r>
          </w:p>
        </w:tc>
      </w:tr>
      <w:tr w:rsidR="00D21AB6" w:rsidRPr="00865115" w14:paraId="28D23B8F" w14:textId="77777777" w:rsidTr="00D21AB6">
        <w:trPr>
          <w:jc w:val="center"/>
        </w:trPr>
        <w:tc>
          <w:tcPr>
            <w:tcW w:w="4858" w:type="dxa"/>
            <w:shd w:val="clear" w:color="auto" w:fill="auto"/>
          </w:tcPr>
          <w:p w14:paraId="7F868B92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67A5579F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a quick summary of take away from student perspective</w:t>
            </w:r>
          </w:p>
          <w:p w14:paraId="4D1F6B1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Quickly identifies areas of weakness and strengths for formative assessment</w:t>
            </w:r>
          </w:p>
          <w:p w14:paraId="495B522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Can track changes over time (short-term)</w:t>
            </w:r>
          </w:p>
          <w:p w14:paraId="4F6A857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Non-verbal (provides classroom feedback from all students)</w:t>
            </w:r>
          </w:p>
          <w:p w14:paraId="449013E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Captures student voice</w:t>
            </w:r>
          </w:p>
          <w:p w14:paraId="66578829" w14:textId="275EF881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Short time commitment</w:t>
            </w:r>
          </w:p>
          <w:p w14:paraId="470F7C8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immediate feedback</w:t>
            </w:r>
          </w:p>
        </w:tc>
        <w:tc>
          <w:tcPr>
            <w:tcW w:w="5420" w:type="dxa"/>
            <w:shd w:val="clear" w:color="auto" w:fill="auto"/>
          </w:tcPr>
          <w:p w14:paraId="38298656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2C1360A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Non-responsive</w:t>
            </w:r>
          </w:p>
          <w:p w14:paraId="7E70484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Short (so you may lose specifics)</w:t>
            </w:r>
          </w:p>
          <w:p w14:paraId="3491A29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Sometimes hard to interpret</w:t>
            </w:r>
          </w:p>
          <w:p w14:paraId="52162EF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Need very specific prompts in order to get “good” data</w:t>
            </w:r>
          </w:p>
          <w:p w14:paraId="3814FD4B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Plan logistics ahead of time and leave time during program/course</w:t>
            </w:r>
          </w:p>
          <w:p w14:paraId="1846033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May need to be collected over time</w:t>
            </w:r>
          </w:p>
          <w:p w14:paraId="50F6D83B" w14:textId="77777777" w:rsidR="00D21AB6" w:rsidRPr="00B843FA" w:rsidRDefault="00D21AB6" w:rsidP="00D21AB6">
            <w:pPr>
              <w:ind w:left="25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AB6" w:rsidRPr="00865115" w14:paraId="534757FB" w14:textId="77777777" w:rsidTr="00D21AB6">
        <w:trPr>
          <w:jc w:val="center"/>
        </w:trPr>
        <w:tc>
          <w:tcPr>
            <w:tcW w:w="10278" w:type="dxa"/>
            <w:gridSpan w:val="2"/>
            <w:shd w:val="clear" w:color="auto" w:fill="auto"/>
          </w:tcPr>
          <w:p w14:paraId="2443948C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4FA69028" w14:textId="77777777" w:rsidR="00D21AB6" w:rsidRPr="00B843FA" w:rsidRDefault="00D21AB6" w:rsidP="00D21A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strong prompt?</w:t>
            </w:r>
          </w:p>
          <w:p w14:paraId="43F52B71" w14:textId="77777777" w:rsidR="00D21AB6" w:rsidRPr="00B843FA" w:rsidRDefault="00D21AB6" w:rsidP="00D21A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Have you reserved time to collect data?</w:t>
            </w:r>
          </w:p>
          <w:p w14:paraId="2F9070E2" w14:textId="77777777" w:rsidR="00D21AB6" w:rsidRPr="00B843FA" w:rsidRDefault="00D21AB6" w:rsidP="00D21A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system for collecting data in a non-rushed manner?</w:t>
            </w:r>
          </w:p>
        </w:tc>
      </w:tr>
    </w:tbl>
    <w:p w14:paraId="24117B17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191"/>
        <w:gridCol w:w="5789"/>
      </w:tblGrid>
      <w:tr w:rsidR="00D21AB6" w:rsidRPr="00865115" w14:paraId="5885EDB5" w14:textId="77777777" w:rsidTr="00D21AB6">
        <w:trPr>
          <w:jc w:val="center"/>
        </w:trPr>
        <w:tc>
          <w:tcPr>
            <w:tcW w:w="10980" w:type="dxa"/>
            <w:gridSpan w:val="2"/>
            <w:shd w:val="solid" w:color="000080" w:fill="FFFFFF"/>
          </w:tcPr>
          <w:p w14:paraId="4DABF294" w14:textId="68870BEA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Visual Methods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Captures images as a main form of data collection, usually also includes captions or a journal to accompany images.  Most often used for photo journals, video projects</w:t>
            </w:r>
            <w:r w:rsidR="006C2264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and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 xml:space="preserve"> visual art projects.</w:t>
            </w:r>
          </w:p>
        </w:tc>
      </w:tr>
      <w:tr w:rsidR="00D21AB6" w:rsidRPr="00865115" w14:paraId="18BDFA9D" w14:textId="77777777" w:rsidTr="00D21AB6">
        <w:trPr>
          <w:jc w:val="center"/>
        </w:trPr>
        <w:tc>
          <w:tcPr>
            <w:tcW w:w="5191" w:type="dxa"/>
            <w:shd w:val="clear" w:color="auto" w:fill="auto"/>
          </w:tcPr>
          <w:p w14:paraId="24FD1FB5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1DB62C43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More detail and depth to data</w:t>
            </w:r>
          </w:p>
          <w:p w14:paraId="70CCC115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Visual aspect allows for depth in sharing results</w:t>
            </w:r>
          </w:p>
          <w:p w14:paraId="7A182C0D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High levels of student investment</w:t>
            </w:r>
          </w:p>
          <w:p w14:paraId="0C5EDE72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Can use images captured for multiple uses</w:t>
            </w:r>
          </w:p>
          <w:p w14:paraId="2E88684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Very descriptive in nature</w:t>
            </w:r>
          </w:p>
        </w:tc>
        <w:tc>
          <w:tcPr>
            <w:tcW w:w="5789" w:type="dxa"/>
            <w:shd w:val="clear" w:color="auto" w:fill="auto"/>
          </w:tcPr>
          <w:p w14:paraId="4215FDE1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60B98B82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Beware of threats to alterations of images (especially with technology)</w:t>
            </w:r>
          </w:p>
          <w:p w14:paraId="4929F43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Usually smaller number of perspectives</w:t>
            </w:r>
          </w:p>
          <w:p w14:paraId="698A8A5D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Time for implementation and follow-through</w:t>
            </w:r>
          </w:p>
          <w:p w14:paraId="02EB0E52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Analysis takes time</w:t>
            </w:r>
          </w:p>
          <w:p w14:paraId="0E910EE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Resources may be needed in order to capture images</w:t>
            </w:r>
          </w:p>
          <w:p w14:paraId="6DF630E0" w14:textId="77777777" w:rsidR="00D21AB6" w:rsidRPr="00B843FA" w:rsidRDefault="00D21AB6" w:rsidP="00D21AB6">
            <w:pPr>
              <w:ind w:left="25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AB6" w:rsidRPr="00865115" w14:paraId="13D02726" w14:textId="77777777" w:rsidTr="00D21AB6">
        <w:trPr>
          <w:jc w:val="center"/>
        </w:trPr>
        <w:tc>
          <w:tcPr>
            <w:tcW w:w="10980" w:type="dxa"/>
            <w:gridSpan w:val="2"/>
            <w:shd w:val="clear" w:color="auto" w:fill="auto"/>
          </w:tcPr>
          <w:p w14:paraId="4B44089D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0C0B55FD" w14:textId="77777777" w:rsidR="00D21AB6" w:rsidRPr="00B843FA" w:rsidRDefault="00D21AB6" w:rsidP="00D21AB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will your participants capture images (resources)?</w:t>
            </w:r>
          </w:p>
          <w:p w14:paraId="29EE946B" w14:textId="77777777" w:rsidR="00D21AB6" w:rsidRPr="00B843FA" w:rsidRDefault="00D21AB6" w:rsidP="00D21AB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What prompt will you use to make sure participants have a clear direction?</w:t>
            </w:r>
          </w:p>
          <w:p w14:paraId="40C0879D" w14:textId="77777777" w:rsidR="00D21AB6" w:rsidRPr="00B843FA" w:rsidRDefault="00D21AB6" w:rsidP="00D21AB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time to gather and process information in your timeline?</w:t>
            </w:r>
          </w:p>
          <w:p w14:paraId="351F7B76" w14:textId="77777777" w:rsidR="00D21AB6" w:rsidRPr="00B843FA" w:rsidRDefault="00D21AB6" w:rsidP="00D21AB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Have you accounted for time for member checking?</w:t>
            </w:r>
          </w:p>
        </w:tc>
      </w:tr>
    </w:tbl>
    <w:p w14:paraId="6A72FD82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191"/>
        <w:gridCol w:w="5789"/>
      </w:tblGrid>
      <w:tr w:rsidR="00D21AB6" w:rsidRPr="00865115" w14:paraId="7F38BB70" w14:textId="77777777" w:rsidTr="00D21AB6">
        <w:trPr>
          <w:jc w:val="center"/>
        </w:trPr>
        <w:tc>
          <w:tcPr>
            <w:tcW w:w="10980" w:type="dxa"/>
            <w:gridSpan w:val="2"/>
            <w:shd w:val="solid" w:color="000080" w:fill="FFFFFF"/>
          </w:tcPr>
          <w:p w14:paraId="587442EF" w14:textId="77777777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Case Study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A form of qualitative descriptive research, the case study looks intensely at an individual, culture, organization or event/incident.</w:t>
            </w:r>
          </w:p>
        </w:tc>
      </w:tr>
      <w:tr w:rsidR="00D21AB6" w:rsidRPr="00865115" w14:paraId="5DA902C2" w14:textId="77777777" w:rsidTr="00D21AB6">
        <w:trPr>
          <w:jc w:val="center"/>
        </w:trPr>
        <w:tc>
          <w:tcPr>
            <w:tcW w:w="5191" w:type="dxa"/>
            <w:shd w:val="clear" w:color="auto" w:fill="auto"/>
          </w:tcPr>
          <w:p w14:paraId="3E7BB81D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2B531743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More detail and depth to data</w:t>
            </w:r>
          </w:p>
          <w:p w14:paraId="2DB0404E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Multiple perspectives are gathered</w:t>
            </w:r>
          </w:p>
          <w:p w14:paraId="5D9FB771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Tells a story</w:t>
            </w:r>
          </w:p>
          <w:p w14:paraId="534D525A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Very descriptive in nature</w:t>
            </w:r>
          </w:p>
          <w:p w14:paraId="585D1A8A" w14:textId="77777777" w:rsidR="00D21AB6" w:rsidRPr="00B843FA" w:rsidRDefault="00D21AB6" w:rsidP="00D21AB6">
            <w:pPr>
              <w:ind w:left="3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789" w:type="dxa"/>
            <w:shd w:val="clear" w:color="auto" w:fill="auto"/>
          </w:tcPr>
          <w:p w14:paraId="06D003CB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752E262F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Takes significant time to gather information and analyze</w:t>
            </w:r>
          </w:p>
          <w:p w14:paraId="067BD60F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More perspectives = more time</w:t>
            </w:r>
          </w:p>
          <w:p w14:paraId="57CFB006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Narrow purpose as far as sharing data afterward</w:t>
            </w:r>
          </w:p>
          <w:p w14:paraId="55A0C752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Analysis takes time</w:t>
            </w:r>
          </w:p>
          <w:p w14:paraId="140B7945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Resources may be needed in order to capture data</w:t>
            </w:r>
          </w:p>
          <w:p w14:paraId="173815CC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Not meant to be generalizable but can be transferrable</w:t>
            </w:r>
          </w:p>
        </w:tc>
      </w:tr>
      <w:tr w:rsidR="00D21AB6" w:rsidRPr="00865115" w14:paraId="28CCE328" w14:textId="77777777" w:rsidTr="00D21AB6">
        <w:trPr>
          <w:jc w:val="center"/>
        </w:trPr>
        <w:tc>
          <w:tcPr>
            <w:tcW w:w="10980" w:type="dxa"/>
            <w:gridSpan w:val="2"/>
            <w:shd w:val="clear" w:color="auto" w:fill="auto"/>
          </w:tcPr>
          <w:p w14:paraId="37DBA98A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0103DD8A" w14:textId="77777777" w:rsidR="00D21AB6" w:rsidRPr="00B843FA" w:rsidRDefault="00D21AB6" w:rsidP="00D21A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will you capture data?</w:t>
            </w:r>
          </w:p>
          <w:p w14:paraId="0C56B8C6" w14:textId="77777777" w:rsidR="00D21AB6" w:rsidRPr="00B843FA" w:rsidRDefault="00D21AB6" w:rsidP="00D21A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clear understanding what you are profiling and why?</w:t>
            </w:r>
          </w:p>
          <w:p w14:paraId="75FB3BE6" w14:textId="77777777" w:rsidR="00D21AB6" w:rsidRPr="00B843FA" w:rsidRDefault="00D21AB6" w:rsidP="00D21A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time to gather and process information?</w:t>
            </w:r>
          </w:p>
          <w:p w14:paraId="4235E632" w14:textId="77777777" w:rsidR="00D21AB6" w:rsidRPr="00B843FA" w:rsidRDefault="00D21AB6" w:rsidP="00D21A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Have you allocated time for member checking?</w:t>
            </w:r>
          </w:p>
        </w:tc>
      </w:tr>
    </w:tbl>
    <w:p w14:paraId="2826C87A" w14:textId="2647A65C" w:rsidR="00B843FA" w:rsidRDefault="00B843FA" w:rsidP="00D21AB6">
      <w:pPr>
        <w:rPr>
          <w:rFonts w:ascii="Calibri" w:hAnsi="Calibri" w:cs="Calibri"/>
          <w:b/>
        </w:rPr>
      </w:pPr>
    </w:p>
    <w:p w14:paraId="25C5D7DD" w14:textId="77777777" w:rsidR="00B843FA" w:rsidRDefault="00B843F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5FA16C0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jc w:val="center"/>
        <w:tblInd w:w="-7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191"/>
        <w:gridCol w:w="5789"/>
      </w:tblGrid>
      <w:tr w:rsidR="00D21AB6" w:rsidRPr="00865115" w14:paraId="708A069B" w14:textId="77777777" w:rsidTr="00D21AB6">
        <w:trPr>
          <w:jc w:val="center"/>
        </w:trPr>
        <w:tc>
          <w:tcPr>
            <w:tcW w:w="10980" w:type="dxa"/>
            <w:gridSpan w:val="2"/>
            <w:shd w:val="solid" w:color="000080" w:fill="FFFFFF"/>
          </w:tcPr>
          <w:p w14:paraId="72E5AF7B" w14:textId="77777777" w:rsidR="00D21AB6" w:rsidRPr="00B843FA" w:rsidRDefault="00D21AB6" w:rsidP="00D21AB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Key Performance Indicator</w:t>
            </w:r>
            <w:r w:rsidRPr="00B843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Pr="00B843FA">
              <w:rPr>
                <w:rFonts w:ascii="Calibri" w:hAnsi="Calibri" w:cs="Calibri"/>
                <w:bCs/>
                <w:color w:val="FFFFFF"/>
                <w:sz w:val="20"/>
                <w:szCs w:val="20"/>
              </w:rPr>
              <w:t>Helps an organization define and measure progress toward organizational goals. Usually broad-picture, quick snapshots of information.</w:t>
            </w:r>
          </w:p>
        </w:tc>
      </w:tr>
      <w:tr w:rsidR="00D21AB6" w:rsidRPr="00865115" w14:paraId="4F0033A4" w14:textId="77777777" w:rsidTr="00D21AB6">
        <w:trPr>
          <w:jc w:val="center"/>
        </w:trPr>
        <w:tc>
          <w:tcPr>
            <w:tcW w:w="5191" w:type="dxa"/>
            <w:shd w:val="clear" w:color="auto" w:fill="auto"/>
          </w:tcPr>
          <w:p w14:paraId="7A2C4B23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Strengths:</w:t>
            </w:r>
          </w:p>
          <w:p w14:paraId="104B6E09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Provides information on direction of organization</w:t>
            </w:r>
          </w:p>
          <w:p w14:paraId="38C90D89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Identifies trends</w:t>
            </w:r>
          </w:p>
          <w:p w14:paraId="1419187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Focuses on “key” measures</w:t>
            </w:r>
          </w:p>
          <w:p w14:paraId="21CB4819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Concise in communicating (especially “upward”)</w:t>
            </w:r>
          </w:p>
          <w:p w14:paraId="0E999E88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Often already available</w:t>
            </w:r>
          </w:p>
          <w:p w14:paraId="36638AC5" w14:textId="77777777" w:rsidR="00D21AB6" w:rsidRPr="00B843FA" w:rsidRDefault="00D21AB6" w:rsidP="00D21AB6">
            <w:pPr>
              <w:ind w:left="3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789" w:type="dxa"/>
            <w:shd w:val="clear" w:color="auto" w:fill="auto"/>
          </w:tcPr>
          <w:p w14:paraId="23CF665C" w14:textId="77777777" w:rsidR="00D21AB6" w:rsidRPr="00B843FA" w:rsidRDefault="00D21AB6" w:rsidP="00D21A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/>
                <w:sz w:val="20"/>
                <w:szCs w:val="20"/>
              </w:rPr>
              <w:t>Challenges:</w:t>
            </w:r>
          </w:p>
          <w:p w14:paraId="66969323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Determining measures</w:t>
            </w:r>
          </w:p>
          <w:p w14:paraId="39979D0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Deciding how to collect information</w:t>
            </w:r>
          </w:p>
          <w:p w14:paraId="086EE970" w14:textId="77777777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Lack of context</w:t>
            </w:r>
          </w:p>
          <w:p w14:paraId="21FE1866" w14:textId="6BB14AF9" w:rsidR="00D21AB6" w:rsidRPr="00B843FA" w:rsidRDefault="00D21AB6" w:rsidP="00D21AB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>Identifies trends but often lacks ability to be attached to specific programs, courses</w:t>
            </w:r>
            <w:r w:rsidR="006C2264">
              <w:rPr>
                <w:rFonts w:ascii="Calibri" w:hAnsi="Calibri" w:cs="Calibri"/>
                <w:bCs/>
                <w:sz w:val="20"/>
                <w:szCs w:val="20"/>
              </w:rPr>
              <w:t xml:space="preserve"> or</w:t>
            </w:r>
            <w:r w:rsidRPr="00B843FA">
              <w:rPr>
                <w:rFonts w:ascii="Calibri" w:hAnsi="Calibri" w:cs="Calibri"/>
                <w:bCs/>
                <w:sz w:val="20"/>
                <w:szCs w:val="20"/>
              </w:rPr>
              <w:t xml:space="preserve"> services</w:t>
            </w:r>
          </w:p>
          <w:p w14:paraId="2BFAC910" w14:textId="77777777" w:rsidR="00D21AB6" w:rsidRPr="00B843FA" w:rsidRDefault="00D21AB6" w:rsidP="00D21AB6">
            <w:pPr>
              <w:ind w:left="25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AB6" w:rsidRPr="00865115" w14:paraId="6AEC9346" w14:textId="77777777" w:rsidTr="00D21AB6">
        <w:trPr>
          <w:jc w:val="center"/>
        </w:trPr>
        <w:tc>
          <w:tcPr>
            <w:tcW w:w="10980" w:type="dxa"/>
            <w:gridSpan w:val="2"/>
            <w:shd w:val="clear" w:color="auto" w:fill="auto"/>
          </w:tcPr>
          <w:p w14:paraId="55CA09B2" w14:textId="77777777" w:rsidR="00D21AB6" w:rsidRPr="00B843FA" w:rsidRDefault="00D21AB6" w:rsidP="00D21AB6">
            <w:pPr>
              <w:rPr>
                <w:rFonts w:ascii="Calibri" w:hAnsi="Calibri" w:cs="Calibri"/>
                <w:sz w:val="20"/>
                <w:szCs w:val="20"/>
              </w:rPr>
            </w:pPr>
            <w:r w:rsidRPr="00B843FA">
              <w:rPr>
                <w:rFonts w:ascii="Calibri" w:hAnsi="Calibri" w:cs="Calibri"/>
                <w:sz w:val="20"/>
                <w:szCs w:val="20"/>
              </w:rPr>
              <w:t xml:space="preserve">Resources needed:  </w:t>
            </w:r>
          </w:p>
          <w:p w14:paraId="42E2D9D1" w14:textId="77777777" w:rsidR="00D21AB6" w:rsidRPr="00B843FA" w:rsidRDefault="00D21AB6" w:rsidP="00D21AB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How will you capture data?</w:t>
            </w:r>
          </w:p>
          <w:p w14:paraId="13CAECD6" w14:textId="77777777" w:rsidR="00D21AB6" w:rsidRPr="00B843FA" w:rsidRDefault="00D21AB6" w:rsidP="00D21AB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3FA">
              <w:rPr>
                <w:rFonts w:cs="Calibri"/>
                <w:sz w:val="20"/>
                <w:szCs w:val="20"/>
              </w:rPr>
              <w:t>Do you have a clear understanding of your measures and how they are linked with goals?</w:t>
            </w:r>
          </w:p>
        </w:tc>
      </w:tr>
    </w:tbl>
    <w:p w14:paraId="53598FC1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p w14:paraId="2DECCFE2" w14:textId="77777777" w:rsidR="00D21AB6" w:rsidRPr="00865115" w:rsidRDefault="00D21AB6" w:rsidP="00D21AB6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10440"/>
      </w:tblGrid>
      <w:tr w:rsidR="00D21AB6" w:rsidRPr="00865115" w14:paraId="3B747AFF" w14:textId="77777777" w:rsidTr="00D21AB6">
        <w:tc>
          <w:tcPr>
            <w:tcW w:w="1065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70EFD2BC" w14:textId="77777777" w:rsidR="00D21AB6" w:rsidRPr="00B843FA" w:rsidRDefault="00D21AB6" w:rsidP="00D21AB6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Additional Tips for Choosing Methods:</w:t>
            </w:r>
          </w:p>
        </w:tc>
      </w:tr>
      <w:tr w:rsidR="00D21AB6" w:rsidRPr="00865115" w14:paraId="41C5C8AF" w14:textId="77777777" w:rsidTr="00D21AB6">
        <w:tc>
          <w:tcPr>
            <w:tcW w:w="10656" w:type="dxa"/>
            <w:shd w:val="clear" w:color="auto" w:fill="D3DFEE"/>
          </w:tcPr>
          <w:p w14:paraId="7E9F567C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Build up your assessment toolbox by getting experience with different methods and knowing when it is appropriate to use them.</w:t>
            </w:r>
          </w:p>
        </w:tc>
      </w:tr>
      <w:tr w:rsidR="00D21AB6" w:rsidRPr="00865115" w14:paraId="271B1749" w14:textId="77777777" w:rsidTr="00D21AB6">
        <w:tc>
          <w:tcPr>
            <w:tcW w:w="10656" w:type="dxa"/>
            <w:shd w:val="clear" w:color="auto" w:fill="auto"/>
          </w:tcPr>
          <w:p w14:paraId="5BB0C24E" w14:textId="6A1C388B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Keep it simple!  Assess</w:t>
            </w:r>
            <w:r w:rsidR="00B843FA">
              <w:rPr>
                <w:rFonts w:ascii="Calibri" w:eastAsia="Calibri" w:hAnsi="Calibri" w:cs="Calibri"/>
                <w:bCs/>
                <w:sz w:val="20"/>
                <w:szCs w:val="20"/>
              </w:rPr>
              <w:t>ment is “good enough” research. C</w:t>
            </w: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hoose a method that is manageable so you can complete the project.</w:t>
            </w:r>
          </w:p>
        </w:tc>
      </w:tr>
      <w:tr w:rsidR="00D21AB6" w:rsidRPr="00865115" w14:paraId="52D68753" w14:textId="77777777" w:rsidTr="00B843FA">
        <w:tc>
          <w:tcPr>
            <w:tcW w:w="10656" w:type="dxa"/>
            <w:shd w:val="clear" w:color="auto" w:fill="DBE5F1" w:themeFill="accent1" w:themeFillTint="33"/>
          </w:tcPr>
          <w:p w14:paraId="5559030A" w14:textId="45A78DEF" w:rsidR="00D21AB6" w:rsidRPr="00B843FA" w:rsidRDefault="00D21AB6" w:rsidP="00D21AB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Start with the ideal design for your as</w:t>
            </w:r>
            <w:r w:rsidR="006A7252">
              <w:rPr>
                <w:rFonts w:ascii="Calibri" w:eastAsia="Calibri" w:hAnsi="Calibri" w:cs="Calibri"/>
                <w:bCs/>
                <w:sz w:val="20"/>
                <w:szCs w:val="20"/>
              </w:rPr>
              <w:t>sessment and then work backward</w:t>
            </w: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to what is possible. There is always more than </w:t>
            </w:r>
            <w:r w:rsidR="006A7252">
              <w:rPr>
                <w:rFonts w:ascii="Calibri" w:eastAsia="Calibri" w:hAnsi="Calibri" w:cs="Calibri"/>
                <w:bCs/>
                <w:sz w:val="20"/>
                <w:szCs w:val="20"/>
              </w:rPr>
              <w:t>one source for collecting data. U</w:t>
            </w: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se what works best for you knowing that you can add on other sources later.</w:t>
            </w:r>
          </w:p>
        </w:tc>
      </w:tr>
      <w:tr w:rsidR="00D21AB6" w:rsidRPr="00865115" w14:paraId="5A675987" w14:textId="77777777" w:rsidTr="00B843FA">
        <w:tc>
          <w:tcPr>
            <w:tcW w:w="10656" w:type="dxa"/>
            <w:shd w:val="clear" w:color="auto" w:fill="auto"/>
          </w:tcPr>
          <w:p w14:paraId="0B125C30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Start off small to get experience; don’t try to complete a “dissertation” sized project the first time around.</w:t>
            </w:r>
          </w:p>
        </w:tc>
      </w:tr>
      <w:tr w:rsidR="00D21AB6" w:rsidRPr="00865115" w14:paraId="11E76808" w14:textId="77777777" w:rsidTr="00B843FA">
        <w:tc>
          <w:tcPr>
            <w:tcW w:w="10656" w:type="dxa"/>
            <w:shd w:val="clear" w:color="auto" w:fill="DBE5F1" w:themeFill="accent1" w:themeFillTint="33"/>
          </w:tcPr>
          <w:p w14:paraId="49E283CF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Get feedback from colleagues, peers and your Campus Labs Baseline consultant.  A new set of eyes on your methods may reveal an important piece that you have not seen.</w:t>
            </w:r>
          </w:p>
        </w:tc>
      </w:tr>
      <w:tr w:rsidR="00D21AB6" w:rsidRPr="00865115" w14:paraId="7CBC432B" w14:textId="77777777" w:rsidTr="00B843FA">
        <w:tc>
          <w:tcPr>
            <w:tcW w:w="10656" w:type="dxa"/>
            <w:shd w:val="clear" w:color="auto" w:fill="auto"/>
          </w:tcPr>
          <w:p w14:paraId="758EA77C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Read the literature and attend conferences through a new lens; look for ideas on how others conduct assessment and how you may also use the same methods.</w:t>
            </w:r>
          </w:p>
        </w:tc>
      </w:tr>
      <w:tr w:rsidR="00D21AB6" w:rsidRPr="00865115" w14:paraId="3D9220AD" w14:textId="77777777" w:rsidTr="00B843FA">
        <w:tc>
          <w:tcPr>
            <w:tcW w:w="10656" w:type="dxa"/>
            <w:shd w:val="clear" w:color="auto" w:fill="DBE5F1" w:themeFill="accent1" w:themeFillTint="33"/>
          </w:tcPr>
          <w:p w14:paraId="5D69C407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Ask if the data already exists somewhere else before choosing a different method that will use valuable resources.</w:t>
            </w:r>
          </w:p>
        </w:tc>
      </w:tr>
      <w:tr w:rsidR="00D21AB6" w:rsidRPr="00865115" w14:paraId="533E5CA2" w14:textId="77777777" w:rsidTr="00B843FA">
        <w:tc>
          <w:tcPr>
            <w:tcW w:w="10656" w:type="dxa"/>
            <w:shd w:val="clear" w:color="auto" w:fill="auto"/>
          </w:tcPr>
          <w:p w14:paraId="29FC6869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Look for potential to collaborate with other divisions and units.</w:t>
            </w:r>
          </w:p>
        </w:tc>
      </w:tr>
      <w:tr w:rsidR="00D21AB6" w:rsidRPr="00865115" w14:paraId="073FF1B4" w14:textId="77777777" w:rsidTr="00B843FA">
        <w:tc>
          <w:tcPr>
            <w:tcW w:w="10656" w:type="dxa"/>
            <w:shd w:val="clear" w:color="auto" w:fill="DBE5F1" w:themeFill="accent1" w:themeFillTint="33"/>
          </w:tcPr>
          <w:p w14:paraId="1A74A08D" w14:textId="47FCD3C7" w:rsidR="00D21AB6" w:rsidRPr="00B843FA" w:rsidRDefault="00D21AB6" w:rsidP="006A725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Include culturally sensitive language and facilitators when using assessment methods. If you are not sure about language, ask someone </w:t>
            </w:r>
            <w:bookmarkStart w:id="1" w:name="_GoBack"/>
            <w:bookmarkEnd w:id="1"/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to look over your assessment method.</w:t>
            </w:r>
          </w:p>
        </w:tc>
      </w:tr>
      <w:tr w:rsidR="00D21AB6" w:rsidRPr="00865115" w14:paraId="144048CB" w14:textId="77777777" w:rsidTr="00B843FA">
        <w:tc>
          <w:tcPr>
            <w:tcW w:w="10656" w:type="dxa"/>
            <w:shd w:val="clear" w:color="auto" w:fill="auto"/>
          </w:tcPr>
          <w:p w14:paraId="3B284DDF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Include stakeholders from the beginning; this builds credibility in your methods and assessment results.</w:t>
            </w:r>
          </w:p>
        </w:tc>
      </w:tr>
      <w:tr w:rsidR="00D21AB6" w:rsidRPr="00865115" w14:paraId="75BD7312" w14:textId="77777777" w:rsidTr="00B843FA">
        <w:tc>
          <w:tcPr>
            <w:tcW w:w="10656" w:type="dxa"/>
            <w:shd w:val="clear" w:color="auto" w:fill="DBE5F1" w:themeFill="accent1" w:themeFillTint="33"/>
          </w:tcPr>
          <w:p w14:paraId="013552FD" w14:textId="77777777" w:rsidR="00D21AB6" w:rsidRPr="00B843FA" w:rsidRDefault="00D21AB6" w:rsidP="00D21A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Keep in mind how the method you choose will affect your results and make note that for your report.</w:t>
            </w:r>
          </w:p>
        </w:tc>
      </w:tr>
      <w:tr w:rsidR="00D21AB6" w:rsidRPr="00865115" w14:paraId="61A46316" w14:textId="77777777" w:rsidTr="00B843FA">
        <w:tc>
          <w:tcPr>
            <w:tcW w:w="10656" w:type="dxa"/>
            <w:shd w:val="clear" w:color="auto" w:fill="auto"/>
          </w:tcPr>
          <w:p w14:paraId="7FF47E76" w14:textId="77777777" w:rsidR="00D21AB6" w:rsidRPr="00B843FA" w:rsidRDefault="00D21AB6" w:rsidP="00D21AB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43FA">
              <w:rPr>
                <w:rFonts w:ascii="Calibri" w:eastAsia="Calibri" w:hAnsi="Calibri" w:cs="Calibri"/>
                <w:bCs/>
                <w:sz w:val="20"/>
                <w:szCs w:val="20"/>
              </w:rPr>
              <w:t>Reflect on the process/results of assessment and do not be afraid to change your method. Assessment is an ongoing process.</w:t>
            </w:r>
          </w:p>
        </w:tc>
      </w:tr>
    </w:tbl>
    <w:p w14:paraId="7A7A2452" w14:textId="77777777" w:rsidR="00D21AB6" w:rsidRPr="00865115" w:rsidRDefault="00D21AB6" w:rsidP="00D21AB6">
      <w:pPr>
        <w:rPr>
          <w:rFonts w:ascii="Calibri" w:hAnsi="Calibri" w:cs="Calibri"/>
        </w:rPr>
      </w:pPr>
    </w:p>
    <w:p w14:paraId="3AD05C1E" w14:textId="77777777" w:rsidR="00D129D1" w:rsidRPr="00865115" w:rsidRDefault="00D129D1" w:rsidP="00B308A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D129D1" w:rsidRPr="00865115" w:rsidSect="006D456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840"/>
    <w:multiLevelType w:val="hybridMultilevel"/>
    <w:tmpl w:val="044A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4E78"/>
    <w:multiLevelType w:val="hybridMultilevel"/>
    <w:tmpl w:val="4FC8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5634"/>
    <w:multiLevelType w:val="hybridMultilevel"/>
    <w:tmpl w:val="88D0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50D57"/>
    <w:multiLevelType w:val="hybridMultilevel"/>
    <w:tmpl w:val="E96C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A52A7"/>
    <w:multiLevelType w:val="hybridMultilevel"/>
    <w:tmpl w:val="3688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52A15"/>
    <w:multiLevelType w:val="hybridMultilevel"/>
    <w:tmpl w:val="2E20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4F65A"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865F9"/>
    <w:multiLevelType w:val="hybridMultilevel"/>
    <w:tmpl w:val="B8FE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23FD3"/>
    <w:multiLevelType w:val="hybridMultilevel"/>
    <w:tmpl w:val="9BA6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C60E7"/>
    <w:multiLevelType w:val="hybridMultilevel"/>
    <w:tmpl w:val="71D0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4568E"/>
    <w:multiLevelType w:val="hybridMultilevel"/>
    <w:tmpl w:val="8674892C"/>
    <w:lvl w:ilvl="0" w:tplc="C6600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A42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9C7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FC0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D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8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40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F6F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BC3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AC5028F"/>
    <w:multiLevelType w:val="hybridMultilevel"/>
    <w:tmpl w:val="C864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622EF"/>
    <w:multiLevelType w:val="hybridMultilevel"/>
    <w:tmpl w:val="C2E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70073"/>
    <w:multiLevelType w:val="hybridMultilevel"/>
    <w:tmpl w:val="C7FE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17301"/>
    <w:multiLevelType w:val="hybridMultilevel"/>
    <w:tmpl w:val="88C0C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3F3943"/>
    <w:multiLevelType w:val="hybridMultilevel"/>
    <w:tmpl w:val="1D582B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553843"/>
    <w:multiLevelType w:val="hybridMultilevel"/>
    <w:tmpl w:val="1F74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156E9"/>
    <w:multiLevelType w:val="hybridMultilevel"/>
    <w:tmpl w:val="E604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4756B"/>
    <w:multiLevelType w:val="hybridMultilevel"/>
    <w:tmpl w:val="A26E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72E1E"/>
    <w:multiLevelType w:val="hybridMultilevel"/>
    <w:tmpl w:val="0622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22AD5"/>
    <w:multiLevelType w:val="hybridMultilevel"/>
    <w:tmpl w:val="F28A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A010C"/>
    <w:multiLevelType w:val="hybridMultilevel"/>
    <w:tmpl w:val="7270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14"/>
  </w:num>
  <w:num w:numId="5">
    <w:abstractNumId w:val="10"/>
  </w:num>
  <w:num w:numId="6">
    <w:abstractNumId w:val="9"/>
  </w:num>
  <w:num w:numId="7">
    <w:abstractNumId w:val="16"/>
  </w:num>
  <w:num w:numId="8">
    <w:abstractNumId w:val="12"/>
  </w:num>
  <w:num w:numId="9">
    <w:abstractNumId w:val="19"/>
  </w:num>
  <w:num w:numId="10">
    <w:abstractNumId w:val="8"/>
  </w:num>
  <w:num w:numId="11">
    <w:abstractNumId w:val="7"/>
  </w:num>
  <w:num w:numId="12">
    <w:abstractNumId w:val="2"/>
  </w:num>
  <w:num w:numId="13">
    <w:abstractNumId w:val="6"/>
  </w:num>
  <w:num w:numId="14">
    <w:abstractNumId w:val="17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  <w:num w:numId="19">
    <w:abstractNumId w:val="18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A4"/>
    <w:rsid w:val="00141299"/>
    <w:rsid w:val="00174618"/>
    <w:rsid w:val="001A533A"/>
    <w:rsid w:val="001B6B91"/>
    <w:rsid w:val="001B7FE1"/>
    <w:rsid w:val="001C4170"/>
    <w:rsid w:val="001E0F7E"/>
    <w:rsid w:val="0026050E"/>
    <w:rsid w:val="002745CB"/>
    <w:rsid w:val="002D22E7"/>
    <w:rsid w:val="002E3A90"/>
    <w:rsid w:val="0031735E"/>
    <w:rsid w:val="00327F45"/>
    <w:rsid w:val="003572A5"/>
    <w:rsid w:val="00383CA7"/>
    <w:rsid w:val="00417DE4"/>
    <w:rsid w:val="00430EE4"/>
    <w:rsid w:val="00475E2C"/>
    <w:rsid w:val="004D214C"/>
    <w:rsid w:val="005A7622"/>
    <w:rsid w:val="006525B5"/>
    <w:rsid w:val="00686B81"/>
    <w:rsid w:val="006A7252"/>
    <w:rsid w:val="006C1E02"/>
    <w:rsid w:val="006C2264"/>
    <w:rsid w:val="006C3945"/>
    <w:rsid w:val="006D4568"/>
    <w:rsid w:val="006F08D5"/>
    <w:rsid w:val="00772829"/>
    <w:rsid w:val="00774D6B"/>
    <w:rsid w:val="007F550A"/>
    <w:rsid w:val="00847998"/>
    <w:rsid w:val="00865115"/>
    <w:rsid w:val="008C4832"/>
    <w:rsid w:val="009D60A8"/>
    <w:rsid w:val="00A5281E"/>
    <w:rsid w:val="00A6576E"/>
    <w:rsid w:val="00A93CDF"/>
    <w:rsid w:val="00AA1B22"/>
    <w:rsid w:val="00AB148D"/>
    <w:rsid w:val="00AC7D01"/>
    <w:rsid w:val="00AE1434"/>
    <w:rsid w:val="00B13393"/>
    <w:rsid w:val="00B308A4"/>
    <w:rsid w:val="00B843FA"/>
    <w:rsid w:val="00C6438E"/>
    <w:rsid w:val="00CC040E"/>
    <w:rsid w:val="00D129D1"/>
    <w:rsid w:val="00D20861"/>
    <w:rsid w:val="00D21AB6"/>
    <w:rsid w:val="00DA3D4C"/>
    <w:rsid w:val="00DB67C9"/>
    <w:rsid w:val="00DC3BD1"/>
    <w:rsid w:val="00E30881"/>
    <w:rsid w:val="00E33375"/>
    <w:rsid w:val="00E8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7A47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64"/>
    <w:rPr>
      <w:rFonts w:asciiTheme="majorHAnsi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A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AB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C7D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64"/>
    <w:rPr>
      <w:rFonts w:asciiTheme="majorHAnsi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A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AB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C7D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u.edu/dsa/assessment/reports.shtml" TargetMode="External"/><Relationship Id="rId7" Type="http://schemas.openxmlformats.org/officeDocument/2006/relationships/hyperlink" Target="http://www.teach-nology.com/worksheets/time_savers/blo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3196</Words>
  <Characters>18220</Characters>
  <Application>Microsoft Macintosh Word</Application>
  <DocSecurity>0</DocSecurity>
  <Lines>151</Lines>
  <Paragraphs>42</Paragraphs>
  <ScaleCrop>false</ScaleCrop>
  <Company>Marquette University</Company>
  <LinksUpToDate>false</LinksUpToDate>
  <CharactersWithSpaces>21374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Murphy</dc:creator>
  <cp:keywords/>
  <dc:description/>
  <cp:lastModifiedBy>Jennifer Reid</cp:lastModifiedBy>
  <cp:revision>7</cp:revision>
  <dcterms:created xsi:type="dcterms:W3CDTF">2016-03-09T16:30:00Z</dcterms:created>
  <dcterms:modified xsi:type="dcterms:W3CDTF">2016-07-14T18:52:00Z</dcterms:modified>
</cp:coreProperties>
</file>